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9D" w:rsidRDefault="00A3139D" w:rsidP="00A3139D">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МБОУ «Васильчуковская средняя общеобразовательная школа», Ключевского района, Алтайского края.</w:t>
      </w: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rPr>
          <w:rFonts w:ascii="Times New Roman" w:hAnsi="Times New Roman" w:cs="Times New Roman"/>
          <w:b/>
          <w:sz w:val="36"/>
          <w:szCs w:val="36"/>
        </w:rPr>
      </w:pPr>
    </w:p>
    <w:p w:rsidR="00A3139D" w:rsidRDefault="00A3139D" w:rsidP="00A3139D">
      <w:pPr>
        <w:spacing w:line="360" w:lineRule="auto"/>
        <w:ind w:firstLine="708"/>
        <w:jc w:val="center"/>
        <w:rPr>
          <w:rFonts w:ascii="Times New Roman" w:hAnsi="Times New Roman" w:cs="Times New Roman"/>
          <w:b/>
          <w:sz w:val="36"/>
          <w:szCs w:val="36"/>
        </w:rPr>
      </w:pPr>
      <w:r>
        <w:rPr>
          <w:rFonts w:ascii="Times New Roman" w:hAnsi="Times New Roman" w:cs="Times New Roman"/>
          <w:b/>
          <w:sz w:val="36"/>
          <w:szCs w:val="36"/>
        </w:rPr>
        <w:t>Судьба человека в 30-е годы 20 века в нашей стране.</w:t>
      </w:r>
    </w:p>
    <w:p w:rsidR="00A3139D" w:rsidRDefault="00A3139D" w:rsidP="00A3139D">
      <w:pPr>
        <w:spacing w:line="360" w:lineRule="auto"/>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Выполнила: учащаяся 9  класса</w:t>
      </w:r>
    </w:p>
    <w:p w:rsidR="00A3139D" w:rsidRDefault="00A3139D" w:rsidP="00A3139D">
      <w:pPr>
        <w:spacing w:line="360" w:lineRule="auto"/>
        <w:ind w:firstLine="709"/>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Жаринова Александра Николаевна</w:t>
      </w:r>
    </w:p>
    <w:p w:rsidR="00A3139D" w:rsidRDefault="00A3139D" w:rsidP="00A3139D">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МБОУ «Васильчуковская СОШ»,</w:t>
      </w:r>
    </w:p>
    <w:p w:rsidR="00A3139D" w:rsidRDefault="00A3139D" w:rsidP="00A3139D">
      <w:pPr>
        <w:tabs>
          <w:tab w:val="left" w:pos="4500"/>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Алайского края, Ключевского района</w:t>
      </w:r>
    </w:p>
    <w:p w:rsidR="00A3139D" w:rsidRDefault="00A3139D" w:rsidP="00A3139D">
      <w:pPr>
        <w:tabs>
          <w:tab w:val="left" w:pos="4545"/>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Село  Васильчуки, ул. Комсомольская 4.  </w:t>
      </w:r>
    </w:p>
    <w:p w:rsidR="00A3139D" w:rsidRDefault="00A3139D" w:rsidP="00A3139D">
      <w:pPr>
        <w:tabs>
          <w:tab w:val="left" w:pos="4545"/>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Телефон -  89237483436</w:t>
      </w:r>
    </w:p>
    <w:p w:rsidR="00A3139D" w:rsidRDefault="00A3139D" w:rsidP="00A3139D">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Научный руководитель:</w:t>
      </w:r>
    </w:p>
    <w:p w:rsidR="00A3139D" w:rsidRDefault="00A3139D" w:rsidP="00A3139D">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Жаринов Николай Викторович.</w:t>
      </w:r>
    </w:p>
    <w:p w:rsidR="00A3139D" w:rsidRDefault="00A3139D" w:rsidP="00A3139D">
      <w:pPr>
        <w:tabs>
          <w:tab w:val="left" w:pos="448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Учитель истории и обществознания </w:t>
      </w:r>
    </w:p>
    <w:p w:rsidR="00A3139D" w:rsidRDefault="00A3139D" w:rsidP="00A3139D">
      <w:pPr>
        <w:tabs>
          <w:tab w:val="left" w:pos="4485"/>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МБОУ «Васильчуковская СОШ»</w:t>
      </w: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Васильчуки 2012</w:t>
      </w:r>
    </w:p>
    <w:p w:rsidR="00A3139D" w:rsidRDefault="00A3139D" w:rsidP="00A3139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A3139D" w:rsidRDefault="00A3139D" w:rsidP="00A3139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3139D" w:rsidRDefault="00A3139D" w:rsidP="00A3139D">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Введение -------------------------------------------------------------------- 3</w:t>
      </w:r>
    </w:p>
    <w:p w:rsidR="00A3139D" w:rsidRDefault="00A3139D" w:rsidP="00A3139D">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Глава 1.----------------------------------------------------------------------- 6</w:t>
      </w:r>
    </w:p>
    <w:p w:rsidR="00A3139D" w:rsidRDefault="00A3139D" w:rsidP="00A3139D">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Глава 2.---------------------------------------------------------------------- 10</w:t>
      </w:r>
    </w:p>
    <w:p w:rsidR="00A3139D" w:rsidRDefault="00A3139D" w:rsidP="00A3139D">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Заключение.------------------------------------------------ -----------------13</w:t>
      </w:r>
    </w:p>
    <w:p w:rsidR="00A3139D" w:rsidRDefault="00A3139D" w:rsidP="00A3139D">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Словарь терминов --------------------------------------------------------- 14</w:t>
      </w:r>
    </w:p>
    <w:p w:rsidR="00A3139D" w:rsidRDefault="00A3139D" w:rsidP="00A3139D">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Список источников и литературы ------------------------------------- 15</w:t>
      </w:r>
    </w:p>
    <w:p w:rsidR="00A3139D" w:rsidRDefault="00A3139D" w:rsidP="00A3139D">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Приложения ---------------------------------------------------------------  16</w:t>
      </w: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sz w:val="28"/>
          <w:szCs w:val="28"/>
        </w:rPr>
      </w:pPr>
    </w:p>
    <w:p w:rsidR="00A3139D" w:rsidRDefault="00A3139D" w:rsidP="00A3139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A3139D" w:rsidRDefault="00A3139D" w:rsidP="00A3139D">
      <w:pPr>
        <w:spacing w:line="360" w:lineRule="auto"/>
        <w:jc w:val="both"/>
        <w:rPr>
          <w:rFonts w:ascii="Times New Roman" w:hAnsi="Times New Roman" w:cs="Times New Roman"/>
          <w:sz w:val="28"/>
          <w:szCs w:val="28"/>
        </w:rPr>
      </w:pP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Актуальность:</w:t>
      </w:r>
      <w:r>
        <w:rPr>
          <w:rFonts w:ascii="Times New Roman" w:hAnsi="Times New Roman" w:cs="Times New Roman"/>
          <w:sz w:val="24"/>
          <w:szCs w:val="24"/>
        </w:rPr>
        <w:t xml:space="preserve"> У нашей страны есть много великих и трагических периодов истории. Большие перемены, происходившие с Россией (СССР) с окончания Гражданской воны до начала Великой Отечественной, когда судьбы людей стремительно менялись и даже ломались,   позволяют выделить особенно период 30 годов. Первые пятилетки связаны с двумя главными процессами коллективизацией и индустриализацией. Иногда это называют периодом «большого скачка». Наша страна за это время действительно очень изменилась, но судеб людей, обычных не играющих большой роли  в истории, было разрушено немало. Особенно в 30 годы поражает информация, которую мы получали на уроках истории о методах скоростной модернизации сельского хозяйства, строительстве колхозов и совхозов. Отношение к человеку не как к высшей ценности, как написано в Конституции 1993 года, а как к материалу, который не жалко тратить, лишь бы добиться быстрых результатов. Они были нужны эти быстрые достижения в конфликтном мире в 30 годы 20 века, но всё равно, не понимаю, как так можно было поступать со своим народом. Рассмотрение больших масштабных событий не может и не должно заслонять судеб отдельного человека.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Целью работы</w:t>
      </w:r>
      <w:r>
        <w:rPr>
          <w:rFonts w:ascii="Times New Roman" w:hAnsi="Times New Roman" w:cs="Times New Roman"/>
          <w:sz w:val="24"/>
          <w:szCs w:val="24"/>
        </w:rPr>
        <w:t xml:space="preserve"> является ознакомление с подлинными материалами о судьбе репрессированного человека и попытка проанализировать их.</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Задачи:</w:t>
      </w:r>
      <w:r>
        <w:rPr>
          <w:rFonts w:ascii="Times New Roman" w:hAnsi="Times New Roman" w:cs="Times New Roman"/>
          <w:sz w:val="24"/>
          <w:szCs w:val="24"/>
        </w:rPr>
        <w:t xml:space="preserve">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Обратить внимание на точные формулировки и выявить ключевые моменты и существующие противоречия в документах.</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Показать, как связана судьба человека из небольшого алтайского села с процессами,  происходящими в стране в 30-е годы 20 века.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Объект исследования:</w:t>
      </w:r>
      <w:r>
        <w:rPr>
          <w:rFonts w:ascii="Times New Roman" w:hAnsi="Times New Roman" w:cs="Times New Roman"/>
          <w:sz w:val="24"/>
          <w:szCs w:val="24"/>
        </w:rPr>
        <w:t xml:space="preserve"> фрагменты биографии репрессированного Фетисова И.И.</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Предмет исследования: </w:t>
      </w:r>
      <w:r>
        <w:rPr>
          <w:rFonts w:ascii="Times New Roman" w:hAnsi="Times New Roman" w:cs="Times New Roman"/>
          <w:sz w:val="24"/>
          <w:szCs w:val="24"/>
        </w:rPr>
        <w:t xml:space="preserve">материалы уголовного дела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Гипотеза:</w:t>
      </w:r>
      <w:r>
        <w:rPr>
          <w:rFonts w:ascii="Times New Roman" w:hAnsi="Times New Roman" w:cs="Times New Roman"/>
          <w:sz w:val="24"/>
          <w:szCs w:val="24"/>
        </w:rPr>
        <w:t xml:space="preserve"> человек в условиях скоростной насильственной модернизации рассматривался как инструмент, который можно использовать и легко пожертвовать.</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Метод:</w:t>
      </w:r>
      <w:r>
        <w:rPr>
          <w:rFonts w:ascii="Times New Roman" w:hAnsi="Times New Roman" w:cs="Times New Roman"/>
          <w:sz w:val="24"/>
          <w:szCs w:val="24"/>
        </w:rPr>
        <w:t xml:space="preserve"> анализ письменных источников,  данных воспоминаний.</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Хронологические рамки исследования:</w:t>
      </w:r>
      <w:r>
        <w:rPr>
          <w:rFonts w:ascii="Times New Roman" w:hAnsi="Times New Roman" w:cs="Times New Roman"/>
          <w:sz w:val="24"/>
          <w:szCs w:val="24"/>
        </w:rPr>
        <w:t xml:space="preserve"> 1930-1937 годы, и документальные связи с периодом 1960 –х годов, и событий, связанных с реабилитацией конца 20 века.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Возможности использования:</w:t>
      </w:r>
      <w:r>
        <w:rPr>
          <w:rFonts w:ascii="Times New Roman" w:hAnsi="Times New Roman" w:cs="Times New Roman"/>
          <w:sz w:val="24"/>
          <w:szCs w:val="24"/>
        </w:rPr>
        <w:t xml:space="preserve"> Для уроков по истории Отечества 20 века в  9 и 11 классах, в экспозиции  школьного и районного музеев.</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Источниковая база:</w:t>
      </w:r>
      <w:r>
        <w:rPr>
          <w:rFonts w:ascii="Times New Roman" w:hAnsi="Times New Roman" w:cs="Times New Roman"/>
          <w:sz w:val="24"/>
          <w:szCs w:val="24"/>
        </w:rPr>
        <w:t xml:space="preserve"> Судьба земляка из нашего села Фитисова Ивана Ивановича является показательной, но такой тяжёлой и страшной. Для работы использовались данные книги «Жертвы политических репрессий на Алтае» и копии подлинных материалов  из Государственного архива Алтайского края (ГААК) предоставленные внуком Ивана Ивановича  - Марченко Вадимом. О данном периоде написано много интересных трудов. Мы рассматриваем документы об одной человеческой жизни. Это значительно сузило рамки нашей работы, но позволило близко познакомиться с такими источниками как:</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постановления об аресте,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протоколы допросов,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анкета арестованного,</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постановления о реабилитации,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акт мед. освидетельствования,</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циркуляр ОГПУ</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а также элементы семейных воспоминаний. Пришлось подробно познакомиться с известной 58 статьёй УК РСФСР в редакции 1926 года, и скупой ксерокопией справки о расстреле. Данные документы являются  базой для основной части  работы.</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Новизна:</w:t>
      </w:r>
      <w:r>
        <w:rPr>
          <w:rFonts w:ascii="Times New Roman" w:hAnsi="Times New Roman" w:cs="Times New Roman"/>
          <w:sz w:val="24"/>
          <w:szCs w:val="24"/>
        </w:rPr>
        <w:t xml:space="preserve"> Работа с конкретными материалами уголовного дела.</w:t>
      </w: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Историческая справка: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20-30-е годы встал вопрос об осуществлении индустриализации и коллективизации крестьянства, - у сталинского руководства был готов ответ: главным орудием проведения индустриализации и коллективизации стал репрессивный аппарат, исправительно-трудовые лагеря ГУЛАГа НКВД СССР. Отныне все осужденные ранее на срок 3 года и более переводились из мест заключения прямо туда. К 1930 году было сформировано управлений исправительно-трудовых лагерей (ИТЛ) ОГПУ: Северного Кавказа, района Белого моря и Карелии, Вышнего Волочка, Сибири, Дальнего Востока и Казахстана. Лагеря и трудовые колонии начинали играть важную роль в экономике страны: хозяйственные органы планировали свою деятельность </w:t>
      </w:r>
      <w:r>
        <w:rPr>
          <w:rFonts w:ascii="Times New Roman" w:hAnsi="Times New Roman" w:cs="Times New Roman"/>
          <w:color w:val="000000"/>
          <w:sz w:val="24"/>
          <w:szCs w:val="24"/>
        </w:rPr>
        <w:lastRenderedPageBreak/>
        <w:t>в расчете на труд заключенных. В 1934 года с созданием общесоюзного НКВД, все советские лагеря были объединены в единую систему Главного управления лагерей (ГУЛАГ).</w:t>
      </w:r>
    </w:p>
    <w:p w:rsidR="00A3139D" w:rsidRDefault="00A3139D" w:rsidP="00A3139D">
      <w:pPr>
        <w:shd w:val="clear" w:color="auto" w:fill="FFFFFF"/>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 1930-е гг. подготовку и проведение репрессий осуществляли карательные органы. В 1923 году создается единый общесоюзный орган - Объединенное государственное политическое управление (ОГПУ) при СНК СССР. Система его органов состояла из ОГПУ СССР, ГПУ союзных республик, политотделов при исполкомах Советов и особых отделов в Красной Армии и на транспорте. В 1934 году в результате реорганизация  образуется НКВД СССР.</w:t>
      </w:r>
    </w:p>
    <w:p w:rsidR="00A3139D" w:rsidRDefault="00A3139D" w:rsidP="00A3139D">
      <w:pPr>
        <w:shd w:val="clear" w:color="auto" w:fill="FFFFFF"/>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 целях проведения массовых репрессивных акций в конце 20-х начале 30-х гг. в СССР была создана система несудебных и судебных органов. Приказом председателя ОГПУ СССР от 2 февраля 1930г. была сформирована «тройка» при полномочном представительстве ОГПУ по Западно-Сибирскому краю для внесудебного рассмотрения дел.</w:t>
      </w:r>
    </w:p>
    <w:p w:rsidR="00A3139D" w:rsidRDefault="00A3139D" w:rsidP="00A3139D">
      <w:pPr>
        <w:shd w:val="clear" w:color="auto" w:fill="FFFFFF"/>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По постановлению ЦИК и СНК СССР от 5 ноября 1934г. при Народном комиссариате внутренних дел было образовано Особое совещание. В его полномочия входило право на высылку сроком на 5 лет «общественно-опасных» лиц, затем эти полномочия были расширены, вплоть до применения высшей меры наказания. Одновременно в 1934г. был создан еще один несудебный орган - комиссия НКВД СССР и Прокурора СССР по следственным делам – «двойка».</w:t>
      </w:r>
    </w:p>
    <w:p w:rsidR="00A3139D" w:rsidRDefault="00A3139D" w:rsidP="00A3139D">
      <w:pPr>
        <w:shd w:val="clear" w:color="auto" w:fill="FFFFFF"/>
        <w:spacing w:line="360" w:lineRule="auto"/>
        <w:ind w:firstLine="567"/>
        <w:jc w:val="both"/>
        <w:rPr>
          <w:rFonts w:ascii="Times New Roman" w:hAnsi="Times New Roman" w:cs="Times New Roman"/>
          <w:color w:val="000000"/>
          <w:sz w:val="24"/>
          <w:szCs w:val="24"/>
        </w:rPr>
      </w:pPr>
    </w:p>
    <w:p w:rsidR="00A3139D" w:rsidRDefault="00A3139D" w:rsidP="00A3139D">
      <w:pPr>
        <w:shd w:val="clear" w:color="auto" w:fill="FFFFFF"/>
        <w:spacing w:line="360" w:lineRule="auto"/>
        <w:ind w:firstLine="567"/>
        <w:jc w:val="both"/>
        <w:rPr>
          <w:rFonts w:ascii="Times New Roman" w:hAnsi="Times New Roman" w:cs="Times New Roman"/>
          <w:color w:val="000000"/>
          <w:sz w:val="24"/>
          <w:szCs w:val="24"/>
        </w:rPr>
      </w:pPr>
    </w:p>
    <w:p w:rsidR="00A3139D" w:rsidRDefault="00A3139D" w:rsidP="00A3139D">
      <w:pPr>
        <w:shd w:val="clear" w:color="auto" w:fill="FFFFFF"/>
        <w:spacing w:line="360" w:lineRule="auto"/>
        <w:ind w:firstLine="567"/>
        <w:jc w:val="both"/>
        <w:rPr>
          <w:rFonts w:ascii="Times New Roman" w:hAnsi="Times New Roman" w:cs="Times New Roman"/>
          <w:color w:val="000000"/>
          <w:sz w:val="24"/>
          <w:szCs w:val="24"/>
        </w:rPr>
      </w:pPr>
    </w:p>
    <w:p w:rsidR="00A3139D" w:rsidRDefault="00A3139D" w:rsidP="00A3139D">
      <w:pPr>
        <w:shd w:val="clear" w:color="auto" w:fill="FFFFFF"/>
        <w:spacing w:line="360" w:lineRule="auto"/>
        <w:ind w:firstLine="567"/>
        <w:jc w:val="both"/>
        <w:rPr>
          <w:rFonts w:ascii="Times New Roman" w:hAnsi="Times New Roman" w:cs="Times New Roman"/>
          <w:color w:val="000000"/>
          <w:sz w:val="24"/>
          <w:szCs w:val="24"/>
        </w:rPr>
      </w:pPr>
    </w:p>
    <w:p w:rsidR="00A3139D" w:rsidRDefault="00A3139D" w:rsidP="00A3139D">
      <w:pPr>
        <w:shd w:val="clear" w:color="auto" w:fill="FFFFFF"/>
        <w:spacing w:line="360" w:lineRule="auto"/>
        <w:ind w:firstLine="567"/>
        <w:jc w:val="both"/>
        <w:rPr>
          <w:rFonts w:ascii="Times New Roman" w:hAnsi="Times New Roman" w:cs="Times New Roman"/>
          <w:color w:val="000000"/>
          <w:sz w:val="24"/>
          <w:szCs w:val="24"/>
        </w:rPr>
      </w:pPr>
    </w:p>
    <w:p w:rsidR="00A3139D" w:rsidRDefault="00A3139D" w:rsidP="00A3139D">
      <w:pPr>
        <w:shd w:val="clear" w:color="auto" w:fill="FFFFFF"/>
        <w:spacing w:line="360" w:lineRule="auto"/>
        <w:ind w:firstLine="567"/>
        <w:jc w:val="both"/>
        <w:rPr>
          <w:rFonts w:ascii="Times New Roman" w:hAnsi="Times New Roman" w:cs="Times New Roman"/>
          <w:color w:val="000000"/>
          <w:sz w:val="24"/>
          <w:szCs w:val="24"/>
        </w:rPr>
      </w:pPr>
    </w:p>
    <w:p w:rsidR="00A3139D" w:rsidRDefault="00A3139D" w:rsidP="00A3139D">
      <w:pPr>
        <w:shd w:val="clear" w:color="auto" w:fill="FFFFFF"/>
        <w:spacing w:line="360" w:lineRule="auto"/>
        <w:jc w:val="both"/>
        <w:rPr>
          <w:rFonts w:ascii="Times New Roman" w:hAnsi="Times New Roman" w:cs="Times New Roman"/>
          <w:sz w:val="24"/>
          <w:szCs w:val="24"/>
        </w:rPr>
      </w:pPr>
    </w:p>
    <w:p w:rsidR="00A3139D" w:rsidRDefault="00A3139D" w:rsidP="00A313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Глава 1. Материалы по биографии Фетисова И.И.</w:t>
      </w:r>
    </w:p>
    <w:p w:rsidR="00A3139D" w:rsidRDefault="00A3139D" w:rsidP="00A3139D">
      <w:pPr>
        <w:spacing w:line="360" w:lineRule="auto"/>
        <w:jc w:val="center"/>
        <w:rPr>
          <w:rFonts w:ascii="Times New Roman" w:hAnsi="Times New Roman" w:cs="Times New Roman"/>
          <w:b/>
          <w:sz w:val="24"/>
          <w:szCs w:val="24"/>
        </w:rPr>
      </w:pP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«В связи с бурным ростом социалистического строительства и перестройки с/х на социалистический лад, классовый враг-кулак повел ещё бешенее свою работу, направленную на срыв социалистического строительства и проводимых партией и правительством, как: хлебозаготовки, коллективизация и подготовка к посевной компании…».  С этих слов начинается обвинительное заключение на гражданина села Васильчуки  Фетисова Ивана Ивановича. </w:t>
      </w:r>
      <w:r>
        <w:rPr>
          <w:rFonts w:ascii="Times New Roman" w:hAnsi="Times New Roman" w:cs="Times New Roman"/>
          <w:b/>
          <w:sz w:val="24"/>
          <w:szCs w:val="24"/>
        </w:rPr>
        <w:t xml:space="preserve">   –  Приложение 1</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Советскому правительству было невыгодным развитие личных хозяйств (единоличников), так как большая площадь земли, пригодной для ведения сельского хозяйства находилась именно у единоличников. И в 30-е годы </w:t>
      </w:r>
      <w:r>
        <w:rPr>
          <w:rFonts w:ascii="Times New Roman" w:hAnsi="Times New Roman" w:cs="Times New Roman"/>
          <w:sz w:val="24"/>
          <w:szCs w:val="24"/>
          <w:lang w:val="en-US"/>
        </w:rPr>
        <w:t>XX</w:t>
      </w:r>
      <w:r>
        <w:rPr>
          <w:rFonts w:ascii="Times New Roman" w:hAnsi="Times New Roman" w:cs="Times New Roman"/>
          <w:sz w:val="24"/>
          <w:szCs w:val="24"/>
        </w:rPr>
        <w:t xml:space="preserve"> века произошло раскулачивание с передачей земли и имущества, арестованных коллективным хозяйствам. Основной статьёй для ликвидации стала ст. 58-10, которая имела следующее содержание: «Пропаганда или агитация, содержащие призыв к свержению, подрыву или ослаблению Советской власти или к совершению отдельных контрреволюционных преступлений, а ровно распространение или изготовление или хранение литературы того же содержания влекут за собой лишение свободы на срок не ниже 6 месяцев».</w:t>
      </w:r>
      <w:r>
        <w:rPr>
          <w:rFonts w:ascii="Times New Roman" w:hAnsi="Times New Roman" w:cs="Times New Roman"/>
          <w:b/>
          <w:sz w:val="24"/>
          <w:szCs w:val="24"/>
        </w:rPr>
        <w:t xml:space="preserve">  – Приложение 2</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Политика раскулачивания прошла и по Васильчукам. Под арест попал и единоличник </w:t>
      </w:r>
      <w:r>
        <w:rPr>
          <w:rFonts w:ascii="Times New Roman" w:hAnsi="Times New Roman" w:cs="Times New Roman"/>
          <w:b/>
          <w:sz w:val="24"/>
          <w:szCs w:val="24"/>
        </w:rPr>
        <w:t>Фетисов (Фитисов)</w:t>
      </w:r>
      <w:r>
        <w:rPr>
          <w:rFonts w:ascii="Times New Roman" w:hAnsi="Times New Roman" w:cs="Times New Roman"/>
          <w:sz w:val="24"/>
          <w:szCs w:val="24"/>
        </w:rPr>
        <w:t xml:space="preserve"> Иван Иванович. Эта путаница будет присутствовать во многих документах.</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1900 г. В семье Фетисова Ивана Сергеевича и Аксеньи родился сын Иван. Родился он в селе Жулябовка, Жиздренского уезда Калужской губернии. Семья по социальному происхождению была крестьяне-середняки, русские, православной веры.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семья переехала на Алтай в с. Аймагуль и продолжила заниматься обычным для себя делом – хлебопашеством. Кроме Ивана детьми были: Дмитрий, Василина (по мужу Ажаурова), Татьяна (по мужу Зареченская), Евдокия (по мужу Мадеенко). Когда дети выросли, то у каждого появилось своё хозяйство. Жил он с родителями в одном доме, потому что они были пожилые и уже не в состоянии были вести личное хозяйство.</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 1920 по 1923 год Иван Иванович служил в Красной Армии. После состояли на воинском учете как тылоополченец. Был членом сельского совета в 1927-1928 гг. В 1931 г. Иван (сын) был арестован и стал первым репрессированным в нашем селе по статье УК РСФСР  58-10.</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 обвинительному заключению на Фетисова, составленному 3 мая 1931 года: «…Весной 1930 г. организовал кулаков, подпоил малосознательную часть бедняков и организовал разгром общественного амбара с общественными семенами. Во время </w:t>
      </w:r>
      <w:r>
        <w:rPr>
          <w:rFonts w:ascii="Times New Roman" w:hAnsi="Times New Roman" w:cs="Times New Roman"/>
          <w:sz w:val="24"/>
          <w:szCs w:val="24"/>
        </w:rPr>
        <w:lastRenderedPageBreak/>
        <w:t xml:space="preserve">погрома заставил звонить в колокола церкви и, когда сбежались граждане, призывал громить все амбары не только общественные, но и амбары с семенным хлебом коммуны «Карла-Маркса» так как это всё награбленное, бери кто, что может и гони от власти этих шарлатанов-коммунистов, которые угнетают и разоряют крестьянство…».  – </w:t>
      </w:r>
      <w:r>
        <w:rPr>
          <w:rFonts w:ascii="Times New Roman" w:hAnsi="Times New Roman" w:cs="Times New Roman"/>
          <w:b/>
          <w:sz w:val="24"/>
          <w:szCs w:val="24"/>
        </w:rPr>
        <w:t>Приложение 1</w:t>
      </w:r>
      <w:r>
        <w:rPr>
          <w:rFonts w:ascii="Times New Roman" w:hAnsi="Times New Roman" w:cs="Times New Roman"/>
          <w:sz w:val="24"/>
          <w:szCs w:val="24"/>
        </w:rPr>
        <w:t xml:space="preserve">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 февраля по апрель месяц 1931 года работал на лесозаготовках в бору. И когда приехал в апреле в село на праздник Пасхи, то был арестован. Привлеченный по данному делу, Фетисов виновным себя не признал. Срок был дан 5 лет исправительных работ. Арестованного И.И.Фетисова отправили отбывать наказание на строительстве Беломорканала. Где он «потерял» правую руку до локтя. А семью отца, мать, жену, сына и трёх дочерей отправили в ссылку в Нарымский край. По реке Оби ссыльных переправляли на плотах, где умерла с голода дочь Мария. Высадили их на пустом берегу. Так Советское правительство начало «обживать» холодный Нарымский край. Фетисова Анна Алексеевна (жена Фетисова Ивана Ивановича) была тогда беременна и родила при приезде дочку, которую назвали Марией (в честь умершей дочери). Рожденная дочь также умерла с голода. От голода умерли и отец с матерью И.И.Фетисова.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1933 г. закончилось строительство Беломорканала, и И.И.Фетисов был амнистирован. Есть интересный документ – циркуляр ОГПУ за 1933 №6, под грифом «</w:t>
      </w:r>
      <w:r>
        <w:rPr>
          <w:rFonts w:ascii="Times New Roman" w:hAnsi="Times New Roman" w:cs="Times New Roman"/>
          <w:b/>
          <w:sz w:val="24"/>
          <w:szCs w:val="24"/>
        </w:rPr>
        <w:t>совершенно секретно</w:t>
      </w:r>
      <w:r>
        <w:rPr>
          <w:rFonts w:ascii="Times New Roman" w:hAnsi="Times New Roman" w:cs="Times New Roman"/>
          <w:sz w:val="24"/>
          <w:szCs w:val="24"/>
        </w:rPr>
        <w:t xml:space="preserve">». «Согласно постановлению ЦИКа СССР, в связи с окончанием строительства Беломорско-Балтийского Водного Пути, досрочно, без всяких ограничений освобождается значительное количество заключенных БЕЛБАЛТЛАГА». – </w:t>
      </w:r>
      <w:r>
        <w:rPr>
          <w:rFonts w:ascii="Times New Roman" w:hAnsi="Times New Roman" w:cs="Times New Roman"/>
          <w:b/>
          <w:sz w:val="24"/>
          <w:szCs w:val="24"/>
        </w:rPr>
        <w:t xml:space="preserve">Приложение 3 </w:t>
      </w:r>
      <w:r>
        <w:rPr>
          <w:rFonts w:ascii="Times New Roman" w:hAnsi="Times New Roman" w:cs="Times New Roman"/>
          <w:sz w:val="24"/>
          <w:szCs w:val="24"/>
        </w:rPr>
        <w:t xml:space="preserve"> Интересным положением в этом документе является решение приравнять ударников труда в лагерях и на производстве.</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Но когда он приехал за семьей, ему сказали, что он свободен, а семья нет. Ему пришлось приехать на Алтай и добиваться освобождения семьи. Когда он этого добился, ему с семьей было предложено остаться жить в Нарыме. Но жена уговорила его ехать домой в Васильчуки. Она скучала по родным, особенно по маме. Домой вернулись впятером.</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 возвращению с отбытия срока наказания работал в колхозе им. Жданова с 1934 по 1935 г. Был исключен за обвес хлеба на 2 центнера при сдаче. Хотя впоследствии опять был в колхозе.</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1937 и 1938 годах, очевидно, Ключевскому РО НКВД был поставлен план по аресту лиц, занимающихся контрреволюционной деятельностью. Если система есть, она должна </w:t>
      </w:r>
      <w:r>
        <w:rPr>
          <w:rFonts w:ascii="Times New Roman" w:hAnsi="Times New Roman" w:cs="Times New Roman"/>
          <w:sz w:val="24"/>
          <w:szCs w:val="24"/>
        </w:rPr>
        <w:lastRenderedPageBreak/>
        <w:t>работать, нет «врагов» - значит, система плохо работает! Под арест попали наши односельчане: Брусенко Лука Назарович, Вибе Иван Давыдович, Вирченко Иван Васильевич, Ленев Пётр Андреевич, Лященко Степан Леонтьевич, Маслюков Иван Николаевич, Мусиенко Василий Мартемьянович, Сильченко Михаил Григорьевич, Симбирцев Александр Сергеевич, Симбирцев Захар Николаевич, Сорокин Павел Иванович – у всех перечисленных, кроме Вибе Ивана Давыдовича в дате расстрела стоит 1937 год.</w:t>
      </w:r>
      <w:r>
        <w:rPr>
          <w:rStyle w:val="a7"/>
          <w:rFonts w:ascii="Times New Roman" w:hAnsi="Times New Roman" w:cs="Times New Roman"/>
          <w:sz w:val="24"/>
          <w:szCs w:val="24"/>
        </w:rPr>
        <w:footnoteReference w:id="2"/>
      </w:r>
      <w:r>
        <w:rPr>
          <w:rFonts w:ascii="Times New Roman" w:hAnsi="Times New Roman" w:cs="Times New Roman"/>
          <w:sz w:val="24"/>
          <w:szCs w:val="24"/>
        </w:rPr>
        <w:t xml:space="preserve">  Будучи ранее судимым под арест попал и Фетисов И.И., работавший в то время чабаном сельхозартели им. Мамонтова. Привлечение произошло в качестве обвиняемого прошло по той же статье УК РСФСР – 58-10.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 ноября 1937 г. Фетисов Иван Иванович был расстрелян.  </w:t>
      </w:r>
      <w:r>
        <w:rPr>
          <w:rFonts w:ascii="Times New Roman" w:hAnsi="Times New Roman" w:cs="Times New Roman"/>
          <w:b/>
          <w:sz w:val="24"/>
          <w:szCs w:val="24"/>
        </w:rPr>
        <w:t xml:space="preserve">–  Приложение 4. </w:t>
      </w:r>
      <w:r>
        <w:rPr>
          <w:rFonts w:ascii="Times New Roman" w:hAnsi="Times New Roman" w:cs="Times New Roman"/>
          <w:sz w:val="24"/>
          <w:szCs w:val="24"/>
        </w:rPr>
        <w:t>Есть подозрение, что расстрел был специально приурочен к государственному празднику</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Репрессии подвергся не только Фетисов, но и другие жители села.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архиве Алтайского края (ЦХАХ АК. Ф.Р-782.ОП.3.) сказано, что по Васильчуковскому сельскому совету проходил П.С. Ламакин с семьёй из 18 человек «за эксплуатацию бартаков и аренду земли». (Данные материалы получены из семейного Архива А.Марченко). В томах «Жертвы политических репрессии в Алтайском крае» о нем не сказано.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тех же книгах «Жертвы политических репрессий в Алтайском крае» указано и место расстрела. В городе Славгороде были расстреляны: Брусенко Л.Н., Вибе И.Д., Ленев П.А., Лященко С.Л., Маслюков И.Н., Сильченко М.Г., Симбирцев А.С., Симбирцев З.Н.</w:t>
      </w:r>
      <w:r>
        <w:rPr>
          <w:rStyle w:val="a7"/>
          <w:rFonts w:ascii="Times New Roman" w:hAnsi="Times New Roman" w:cs="Times New Roman"/>
          <w:sz w:val="24"/>
          <w:szCs w:val="24"/>
        </w:rPr>
        <w:footnoteReference w:id="3"/>
      </w:r>
    </w:p>
    <w:p w:rsidR="00A3139D" w:rsidRDefault="00A3139D" w:rsidP="00A313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Глава 2. Исследование  архивных документов</w:t>
      </w:r>
    </w:p>
    <w:p w:rsidR="00A3139D" w:rsidRDefault="00A3139D" w:rsidP="00A3139D">
      <w:pPr>
        <w:spacing w:line="360" w:lineRule="auto"/>
        <w:jc w:val="center"/>
        <w:rPr>
          <w:rFonts w:ascii="Times New Roman" w:hAnsi="Times New Roman" w:cs="Times New Roman"/>
          <w:b/>
          <w:sz w:val="24"/>
          <w:szCs w:val="24"/>
        </w:rPr>
      </w:pP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Исследование документа – акта медосвидетельствования позволяет определить точную дату заключения в концлагерь  - 27.04.31г., а сам акт датирован 20 мая 1931 года, диагноз очень похож на надпись «малокровие», очень голодно видно было.  – </w:t>
      </w:r>
      <w:r>
        <w:rPr>
          <w:rFonts w:ascii="Times New Roman" w:hAnsi="Times New Roman" w:cs="Times New Roman"/>
          <w:b/>
          <w:sz w:val="24"/>
          <w:szCs w:val="24"/>
        </w:rPr>
        <w:t>Приложение 5</w:t>
      </w: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Исследование анкеты арестованного (от 30 июля 1937) позволяет обратить внимание на важные вещи: пункт 13 – человек служил в Красной Армии с 1920 по 1923 год; пункт 7 – до вступления в колхоз ничего не имел – 1 изба; пункт 21 – инвалидность (после 1 срока на строительстве Беломорско-Балтийского канала, о котором ничего в анкете 1937 года нет); пункт 20 о судимости – есть только непонятные данные об обвесе хлеба по 1934 году. Но колхозником он быть не перестал! Пункт 10 – не момент ареста, он в колхозе. Важным обстоятельством является то, что Фетисов И.И. – неграмотный, о том, что пишет он с трудом, свидетельствует и подпись – корявыми буковками.  </w:t>
      </w:r>
      <w:r>
        <w:rPr>
          <w:rFonts w:ascii="Times New Roman" w:hAnsi="Times New Roman" w:cs="Times New Roman"/>
          <w:b/>
          <w:sz w:val="24"/>
          <w:szCs w:val="24"/>
        </w:rPr>
        <w:t xml:space="preserve">–  Приложение 6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основании анкеты видно, что Фетисов  относился  к бедной части населения!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Исследуя обвинительное заключение, в котором перечислены все «преступления» - по тем временам очень серьёзные </w:t>
      </w:r>
      <w:r>
        <w:rPr>
          <w:rFonts w:ascii="Times New Roman" w:hAnsi="Times New Roman" w:cs="Times New Roman"/>
          <w:b/>
          <w:sz w:val="24"/>
          <w:szCs w:val="24"/>
        </w:rPr>
        <w:t xml:space="preserve">– </w:t>
      </w:r>
      <w:r>
        <w:rPr>
          <w:rFonts w:ascii="Times New Roman" w:hAnsi="Times New Roman" w:cs="Times New Roman"/>
          <w:b/>
          <w:i/>
          <w:sz w:val="24"/>
          <w:szCs w:val="24"/>
        </w:rPr>
        <w:t>он говорит вслух критику о власти</w:t>
      </w:r>
      <w:r>
        <w:rPr>
          <w:rFonts w:ascii="Times New Roman" w:hAnsi="Times New Roman" w:cs="Times New Roman"/>
          <w:sz w:val="24"/>
          <w:szCs w:val="24"/>
        </w:rPr>
        <w:t xml:space="preserve">, трудно определить – было ли это на самом деле или дела красиво фабриковались. Но о нарушениях законности в 30-е годы 20 века можно судить по другому документу.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Ещё в далёком 1960 году постановление тройки УНКВД Запсибкрая было решено отменить, на основании поданного зам. прокурором края Викулиным  протеста. Кстати, из архива документы пришли с тщательно вымаранными фамилиями свидетелей, которые в 1937 году говори одно, в 1960 уже другое (ни слова об антисоветской агитации), возможно они тоже находились под давлением, а может, сводили счёты.  </w:t>
      </w:r>
      <w:r>
        <w:rPr>
          <w:rFonts w:ascii="Times New Roman" w:hAnsi="Times New Roman" w:cs="Times New Roman"/>
          <w:b/>
          <w:sz w:val="24"/>
          <w:szCs w:val="24"/>
        </w:rPr>
        <w:t>– Приложение 7</w:t>
      </w:r>
      <w:r>
        <w:rPr>
          <w:rFonts w:ascii="Times New Roman" w:hAnsi="Times New Roman" w:cs="Times New Roman"/>
          <w:sz w:val="24"/>
          <w:szCs w:val="24"/>
        </w:rPr>
        <w:t xml:space="preserve">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 ещё, данное решение по делу И.И.Фетисова, датируемое 1960 годом, доказывает, что волна реабилитации, поднятая Н.С. Хрущёвым после 1956 года, касалась не только высокопоставленных лиц, членов компартии, а и рядовых тружеников. Но делалось это без лишней огласки.</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 обвинительному заключению 1937 года существует не ясная и странная фраза сотрудника Ключёвского РО НКВД  Волоскова – «В 1934 г. судим по ст.162 УК за хищение хлеба на 4 года, наказание отбыл. После возвращения из заключения 1935 (где здесь 4 года, были ли они вообще!) вступил в колхоз имени Жданова». Такое ощущение, что здесь используются данные об обвесе на 2 центнера при сдаче хлеба, много раз, но в разных местах, усиливая, так сказать, эффект от «враждебной деятельности» И. Фетисова.  </w:t>
      </w:r>
      <w:r>
        <w:rPr>
          <w:rFonts w:ascii="Times New Roman" w:hAnsi="Times New Roman" w:cs="Times New Roman"/>
          <w:b/>
          <w:sz w:val="24"/>
          <w:szCs w:val="24"/>
        </w:rPr>
        <w:t>– Приложение 8</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Интересно, что Волосков использует в обвинительном заключении знание политического момента, процессов над «врагами народа», и искусно вплетает это в обвинительное заключение. Мог ли человек, который уже не раз попадал под удар, </w:t>
      </w:r>
      <w:r>
        <w:rPr>
          <w:rFonts w:ascii="Times New Roman" w:hAnsi="Times New Roman" w:cs="Times New Roman"/>
          <w:sz w:val="24"/>
          <w:szCs w:val="24"/>
        </w:rPr>
        <w:lastRenderedPageBreak/>
        <w:t>говорить о том, что «Советская власть расстреливает тех, кто защищает интересы крестьян»? Возможно, мог, но не следует забывать о малограмотности арестованного И.И. Фетисова.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 сомнения в том, что арестованный сам давал ответы на вопросы, даёт и протокол допроса, где малограмотный крестьянин удивительно связно излагает свои показания о контрреволюционной деятельности против Советской власти, где главным моментом является клевета. А последний вопрос следователя и ответ – это просто шедевр – «Значит вы сознательно вели борьбу против сов. власти? – Совершенно правильно. Будучи враждебно настроенным к существующему строю я это делал сознательно и с целью, в чем и признаю себя виновным». </w:t>
      </w:r>
      <w:r>
        <w:rPr>
          <w:rFonts w:ascii="Times New Roman" w:hAnsi="Times New Roman" w:cs="Times New Roman"/>
          <w:b/>
          <w:sz w:val="24"/>
          <w:szCs w:val="24"/>
        </w:rPr>
        <w:t xml:space="preserve"> – Приложение 9</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Признание обвиняемого – царица всех доказательств – как сказал прокурор Советского Союза – Вышинский в 30-е годы. Это и было руководством к действию всех карательных органов.</w:t>
      </w:r>
      <w:r>
        <w:rPr>
          <w:rStyle w:val="a7"/>
          <w:rFonts w:ascii="Times New Roman" w:hAnsi="Times New Roman" w:cs="Times New Roman"/>
          <w:sz w:val="24"/>
          <w:szCs w:val="24"/>
        </w:rPr>
        <w:footnoteReference w:id="4"/>
      </w:r>
      <w:r>
        <w:rPr>
          <w:rFonts w:ascii="Times New Roman" w:hAnsi="Times New Roman" w:cs="Times New Roman"/>
          <w:sz w:val="24"/>
          <w:szCs w:val="24"/>
        </w:rPr>
        <w:t xml:space="preserve"> </w:t>
      </w: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В постановлении 1960 года есть данные – «сам Фетисов отрицал хищение, так и антисоветскую агитацию. Лишь спустя 2 месяца после ареста при третьем допросе признал Фетисов инкриминируемое ему обвинение». Дело прекратить «за отсутствием в его действиях события преступления». Но семья ничего об этом не знала в те годы. На постановлении вы увидите гриф – «секретно». – </w:t>
      </w:r>
      <w:r>
        <w:rPr>
          <w:rFonts w:ascii="Times New Roman" w:hAnsi="Times New Roman" w:cs="Times New Roman"/>
          <w:b/>
          <w:sz w:val="24"/>
          <w:szCs w:val="24"/>
        </w:rPr>
        <w:t>Приложение 7</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Сравнивая даты в документах можно проследить, как перемалывался человек системой НКВД  - арестован 29 июля 1937 года (Положение 7), 22 сентября 1937 года – признательный протокол (Смотри выше – «на третьем допросе»!), постановление о расстреле – 1 октября 1937 года и расстрел – 7 ноября 1937 года.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борьбы с «врагами народа» были созданы внесудебные органы – «тройки» Управления  НКВД.  Выписка из протокола №37/1-к скупо и как-то обычно говорит нам о принятии решения о расстреле Фетисова И.И. и конфискации личного имущества. Так семья, только в  конце 20 века, узнала точной дате смерти – 7.11.1937., в Славгородской временной тюрьме, где он содержался с 29.07..1937. (согласно обвинительному заключению от 1937 года).</w:t>
      </w: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Его дочь – Анастасия Ивановна, тоже получила в 1995 году справку о реабилитации, где она признана пострадавшей от политических репрессий, как оставшаяся без попечения отца необоснованно репрессированного по политическим мотивам.  </w:t>
      </w:r>
      <w:r>
        <w:rPr>
          <w:rFonts w:ascii="Times New Roman" w:hAnsi="Times New Roman" w:cs="Times New Roman"/>
          <w:b/>
          <w:sz w:val="24"/>
          <w:szCs w:val="24"/>
        </w:rPr>
        <w:t>–  Приложение 10</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условия существования новой России, реабилитационные процессы являются естественными для общества, которое хочет и может жить на основе демократических принципов.</w:t>
      </w:r>
      <w:r>
        <w:rPr>
          <w:rFonts w:ascii="Times New Roman" w:hAnsi="Times New Roman" w:cs="Times New Roman"/>
          <w:b/>
          <w:sz w:val="24"/>
          <w:szCs w:val="24"/>
        </w:rPr>
        <w:t xml:space="preserve"> </w:t>
      </w:r>
      <w:r>
        <w:rPr>
          <w:rFonts w:ascii="Times New Roman" w:hAnsi="Times New Roman" w:cs="Times New Roman"/>
          <w:sz w:val="24"/>
          <w:szCs w:val="24"/>
        </w:rPr>
        <w:t>Оставшиеся в живых родственники Фетисова И.И. долго жили в стране, которая скрывала и не признавала историческую правду. Трудно однозначно сказать, что было ведущим в их поведении – жить тихо, мрачно и угрюмо отдельно от тех, кто не пострадал от действий власти и уверенно цитировал лозунги. Жить своей маленькой и незаметной жизнью, не веря в справедливость. Отпечаток страшного детства нести с собой нелегко. Большой удачей явилось то, что в семейном архиве сохранилась фотография Фетисова И.И.  Мы можем посмотреть в глаза человеку со сломанной судьбой.</w:t>
      </w:r>
      <w:r>
        <w:rPr>
          <w:rFonts w:ascii="Times New Roman" w:hAnsi="Times New Roman" w:cs="Times New Roman"/>
          <w:b/>
          <w:sz w:val="24"/>
          <w:szCs w:val="24"/>
        </w:rPr>
        <w:t xml:space="preserve">  – Приложение 11   </w:t>
      </w:r>
      <w:r>
        <w:rPr>
          <w:rFonts w:ascii="Times New Roman" w:hAnsi="Times New Roman" w:cs="Times New Roman"/>
          <w:sz w:val="24"/>
          <w:szCs w:val="24"/>
        </w:rPr>
        <w:t xml:space="preserve">Молодой человек смотрит и ещё не знает своей судьбы.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Важно, что бы никогда, ни под каким предлогом, не повторились в нашей стране процессы жестокого и массового пренебрежения к праву человека жить и выбирать свой путь. Село у нас небольшое, мои родители жили на той улице, где почти напротив, жил сын Фетисова И.И. – Андрей. Молчаливый, нелюдимый человек, такая и его жена, отдельно от всех. Высокий забор за ним дом, всё крепко и аккуратно – и тихо…  Ему в 1937 году было 16 лет…</w:t>
      </w: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b/>
          <w:sz w:val="24"/>
          <w:szCs w:val="24"/>
        </w:rPr>
      </w:pP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Заключение</w:t>
      </w: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 вернёшь погибших в ссылке, прошедших тюрьмы и лагеря, расстеленных, живших изгоями в своей стране, не вылечишь искалеченные судьбы, но рано или поздно,  историческая правда будет восстановлена хотя бы на бумаге.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данной работе было не просто соприкоснуться так близко с судьбой человека, трудной и трагической.</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Целью работы было познакомиться с подлинными материалами о судьбе репрессированного человека и попытаться проанализировать их. В результате анализа вырисовывается картина преследования человека системой, которая на основе идеологических однобоких принципов искалечила жизнь многим людям. Использование бесплатной рабочей силы в лагерях, можно попытаться понять (некоторые представители старшего поколения говорят – «так было нужно!»), хотя это какая-то  жуткая экономика. Но </w:t>
      </w:r>
      <w:r>
        <w:rPr>
          <w:rFonts w:ascii="Times New Roman" w:hAnsi="Times New Roman" w:cs="Times New Roman"/>
          <w:i/>
          <w:sz w:val="24"/>
          <w:szCs w:val="24"/>
        </w:rPr>
        <w:t xml:space="preserve">уничтожение </w:t>
      </w:r>
      <w:r>
        <w:rPr>
          <w:rFonts w:ascii="Times New Roman" w:hAnsi="Times New Roman" w:cs="Times New Roman"/>
          <w:sz w:val="24"/>
          <w:szCs w:val="24"/>
        </w:rPr>
        <w:t>людей, установление атмосферы страха, подавления и подчинения для удержания под контролем масс – это уже должно стать окончательным приговором диктатуре в нашей стране.</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Задача состояла в том, чтобы обратить внимание на точные формулировки и выявить существующие противоречия в документах, показать, как связана судьба человека из небольшого алтайского села с планами преобразований, происходящих в стране в 30-е годы 20 века. Думаю, что данные задачи решены. Были выявлены обычные механизмы подавления и словесных обвинений, которые не стремились доказать или опровергнуть – просто ломали человека, заставляя признаться. В планах гигантских преобразований, переживаемых нашей страной, где жестокая коллективизация создала базу для успешной индустриализации, судьбы сотен и тысяч человек были признаны допустимой жертвой.</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Гипотеза о том, что человек в условиях скоростной насильственной модернизации рассматривался как инструмент для достижения государственных целей преобразования, подтвердилась. За всё крестьянство была решена их общая судьба,  и частные судьбы это подтверждают. Современным людям, возможно, трудно объяснить, как жестко контролировалось общество периода диктатуры, как цинично использовался человек, для достижения, в общем-то хороших целей, но какими бесчеловечными средствами! Наша молодая российская демократия должна укрепляться и между обществом и властью может возникнуть необходимый алгоритм взаимодействия, ответственного и подчиненного задаче построить в нашей стране гражданское общество. Смелость необходима и сейчас.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Есть и важный, маловероятный, но возможный вариант, а если малограмотный крестьянин Фетисов всё-таки высказывался против жестокой политики власти в алтайской деревне в период диктатуры, то это заслуживает огромного уважения. Выходит, и тогда молчали не все, видя голодную деревню.  100 граммов пшеницы на трудодни, лепёшки из коры и лебеды, поедание трупов павших животных, (а где ещё увидишь мясо!), топились сухим коровьим навозом, а лес рядом, но это государственное богатство… – это фрагмент воспоминаний ещё одной нашей землячки, Е.И.Христовой (дочери Фетисова И.И., которая тоже помнит нарымскую ссылку!), хранящийся в школьном музее. Она успела </w:t>
      </w:r>
      <w:r>
        <w:rPr>
          <w:rFonts w:ascii="Times New Roman" w:hAnsi="Times New Roman" w:cs="Times New Roman"/>
          <w:sz w:val="24"/>
          <w:szCs w:val="24"/>
        </w:rPr>
        <w:lastRenderedPageBreak/>
        <w:t>незадолго до смерти рассказать воспоминания, нет не о семье – это мы не успели…, о том, как жили все в то трудное время.</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Уроки истории в том, чтобы их не забывали, переписывая и расставляя новые акценты в современных учебниках.  Сейчас в условиях становления сотрудничества общества и власти это делать нужно тем более. А гражданским наше общество станет, когда исчезнет страх и неверие в то, что бороться за права человека нужно.</w:t>
      </w: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b/>
          <w:sz w:val="24"/>
          <w:szCs w:val="24"/>
        </w:rPr>
        <w:t>Список источников:</w:t>
      </w:r>
    </w:p>
    <w:p w:rsidR="00A3139D" w:rsidRDefault="00A3139D" w:rsidP="00A3139D">
      <w:pPr>
        <w:pStyle w:val="a6"/>
        <w:numPr>
          <w:ilvl w:val="0"/>
          <w:numId w:val="2"/>
        </w:numPr>
        <w:spacing w:line="360" w:lineRule="auto"/>
        <w:jc w:val="both"/>
        <w:rPr>
          <w:rFonts w:ascii="Times New Roman" w:hAnsi="Times New Roman" w:cs="Times New Roman"/>
          <w:sz w:val="24"/>
          <w:szCs w:val="24"/>
        </w:rPr>
      </w:pPr>
      <w:r>
        <w:rPr>
          <w:rFonts w:ascii="Times New Roman" w:hAnsi="Times New Roman" w:cs="Times New Roman"/>
          <w:bCs/>
          <w:sz w:val="24"/>
          <w:szCs w:val="24"/>
        </w:rPr>
        <w:t>Жертвы политических репрессий в Алтайском крае. 1937. Барнаул. 2000. Т.3, Ч.1, 584 с.</w:t>
      </w:r>
    </w:p>
    <w:p w:rsidR="00A3139D" w:rsidRDefault="00A3139D" w:rsidP="00A3139D">
      <w:pPr>
        <w:pStyle w:val="a6"/>
        <w:numPr>
          <w:ilvl w:val="0"/>
          <w:numId w:val="2"/>
        </w:numPr>
        <w:spacing w:line="360" w:lineRule="auto"/>
        <w:jc w:val="both"/>
        <w:rPr>
          <w:rFonts w:ascii="Times New Roman" w:hAnsi="Times New Roman" w:cs="Times New Roman"/>
          <w:sz w:val="24"/>
          <w:szCs w:val="24"/>
        </w:rPr>
      </w:pPr>
      <w:r>
        <w:rPr>
          <w:rFonts w:ascii="Times New Roman" w:hAnsi="Times New Roman" w:cs="Times New Roman"/>
          <w:bCs/>
          <w:sz w:val="24"/>
          <w:szCs w:val="24"/>
        </w:rPr>
        <w:t>Жертвы политических репрессий в Алтайском крае. 1937. Барнаул. 2001. Т.3, Ч.2, 440 с.</w:t>
      </w:r>
    </w:p>
    <w:p w:rsidR="00A3139D" w:rsidRDefault="00A3139D" w:rsidP="00A3139D">
      <w:pPr>
        <w:pStyle w:val="a6"/>
        <w:numPr>
          <w:ilvl w:val="0"/>
          <w:numId w:val="2"/>
        </w:numPr>
        <w:spacing w:line="360" w:lineRule="auto"/>
        <w:jc w:val="both"/>
        <w:rPr>
          <w:rFonts w:ascii="Times New Roman" w:hAnsi="Times New Roman" w:cs="Times New Roman"/>
          <w:sz w:val="24"/>
          <w:szCs w:val="24"/>
        </w:rPr>
      </w:pPr>
      <w:r>
        <w:rPr>
          <w:rFonts w:ascii="Times New Roman" w:hAnsi="Times New Roman" w:cs="Times New Roman"/>
          <w:bCs/>
          <w:sz w:val="24"/>
          <w:szCs w:val="24"/>
        </w:rPr>
        <w:t>Жертвы политических репрессий в Алтайском крае. 1931-1936. Барнаул. 1999. Т.2. 560 с.</w:t>
      </w:r>
    </w:p>
    <w:p w:rsidR="00A3139D" w:rsidRDefault="00A3139D" w:rsidP="00A3139D">
      <w:pPr>
        <w:pStyle w:val="a6"/>
        <w:numPr>
          <w:ilvl w:val="0"/>
          <w:numId w:val="2"/>
        </w:numPr>
        <w:spacing w:line="360" w:lineRule="auto"/>
        <w:jc w:val="both"/>
        <w:rPr>
          <w:rFonts w:ascii="Times New Roman" w:hAnsi="Times New Roman" w:cs="Times New Roman"/>
          <w:sz w:val="24"/>
          <w:szCs w:val="24"/>
        </w:rPr>
      </w:pPr>
      <w:r>
        <w:rPr>
          <w:rFonts w:ascii="Times New Roman" w:hAnsi="Times New Roman" w:cs="Times New Roman"/>
          <w:bCs/>
          <w:sz w:val="24"/>
          <w:szCs w:val="24"/>
        </w:rPr>
        <w:t>Архивные документы (представлены в приложении ксерокопиями) из семейного архива А.Марченко:</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об аресте 1931 года,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протокол допроса 1937 года,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анкета арестованного 1937 года,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о прекращении дела 1960 года,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акт мед. Освидетельствования 1931 года,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циркуляр ОГПУ 1933 года.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справка о расстреле 1937 года</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материалы 58 статьи УК РСФСР.</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 также элементы семейных воспоминаний </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sz w:val="24"/>
          <w:szCs w:val="24"/>
        </w:rPr>
        <w:t>(Воспоминания ЕИ. Христовой о предвоенных и военных годах – школьный музей МБОУ «Васильчуковская СОШ» – требует оформления).</w:t>
      </w:r>
    </w:p>
    <w:p w:rsidR="00A3139D" w:rsidRDefault="00A3139D" w:rsidP="00A3139D">
      <w:pPr>
        <w:spacing w:line="360" w:lineRule="auto"/>
        <w:ind w:left="360"/>
        <w:jc w:val="both"/>
        <w:rPr>
          <w:rFonts w:ascii="Times New Roman" w:hAnsi="Times New Roman" w:cs="Times New Roman"/>
          <w:sz w:val="24"/>
          <w:szCs w:val="24"/>
        </w:rPr>
      </w:pPr>
    </w:p>
    <w:p w:rsidR="00A3139D" w:rsidRDefault="00A3139D" w:rsidP="00A3139D">
      <w:pPr>
        <w:spacing w:line="360" w:lineRule="auto"/>
        <w:jc w:val="both"/>
        <w:rPr>
          <w:rFonts w:ascii="Times New Roman" w:hAnsi="Times New Roman" w:cs="Times New Roman"/>
          <w:sz w:val="28"/>
          <w:szCs w:val="28"/>
        </w:rPr>
      </w:pPr>
    </w:p>
    <w:p w:rsidR="00A3139D" w:rsidRDefault="00A3139D" w:rsidP="00A3139D">
      <w:pPr>
        <w:spacing w:line="360" w:lineRule="auto"/>
        <w:jc w:val="both"/>
        <w:rPr>
          <w:rFonts w:ascii="Times New Roman" w:hAnsi="Times New Roman" w:cs="Times New Roman"/>
          <w:sz w:val="28"/>
          <w:szCs w:val="28"/>
        </w:rPr>
      </w:pPr>
    </w:p>
    <w:p w:rsidR="00A3139D" w:rsidRDefault="00A3139D" w:rsidP="00A3139D">
      <w:pPr>
        <w:spacing w:line="360" w:lineRule="auto"/>
        <w:jc w:val="both"/>
        <w:rPr>
          <w:rFonts w:ascii="Times New Roman" w:hAnsi="Times New Roman" w:cs="Times New Roman"/>
          <w:sz w:val="28"/>
          <w:szCs w:val="28"/>
        </w:rPr>
      </w:pPr>
    </w:p>
    <w:p w:rsidR="00A3139D" w:rsidRDefault="00A3139D" w:rsidP="00A3139D">
      <w:pPr>
        <w:spacing w:line="360" w:lineRule="auto"/>
        <w:jc w:val="both"/>
        <w:rPr>
          <w:rFonts w:ascii="Times New Roman" w:hAnsi="Times New Roman" w:cs="Times New Roman"/>
          <w:sz w:val="28"/>
          <w:szCs w:val="28"/>
        </w:rPr>
      </w:pPr>
    </w:p>
    <w:p w:rsidR="00A3139D" w:rsidRDefault="00A3139D" w:rsidP="00A3139D">
      <w:pPr>
        <w:spacing w:line="360" w:lineRule="auto"/>
        <w:jc w:val="both"/>
        <w:rPr>
          <w:rFonts w:ascii="Times New Roman" w:hAnsi="Times New Roman" w:cs="Times New Roman"/>
          <w:sz w:val="28"/>
          <w:szCs w:val="28"/>
        </w:rPr>
      </w:pP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b/>
          <w:sz w:val="24"/>
          <w:szCs w:val="24"/>
        </w:rPr>
        <w:t>Словарь терминов:</w:t>
      </w:r>
    </w:p>
    <w:p w:rsidR="00A3139D" w:rsidRDefault="00A3139D" w:rsidP="00A3139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ОГПУ</w:t>
      </w:r>
      <w:r>
        <w:rPr>
          <w:rFonts w:ascii="Times New Roman" w:eastAsia="Times New Roman" w:hAnsi="Times New Roman" w:cs="Times New Roman"/>
          <w:sz w:val="24"/>
          <w:szCs w:val="24"/>
        </w:rPr>
        <w:t xml:space="preserve"> </w:t>
      </w:r>
    </w:p>
    <w:p w:rsidR="00A3139D" w:rsidRDefault="00A3139D" w:rsidP="00A3139D">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ноября 1923г. Президиум ЦИК СССР создал Объединенное государственное политическое управление (ОГПУ) при СНК СССР. Председателем ГПУ и ОГПУ до конца своей жизни (20 июля 1926г.) оставался </w:t>
      </w:r>
      <w:hyperlink r:id="rId7" w:history="1">
        <w:r>
          <w:rPr>
            <w:rStyle w:val="a3"/>
            <w:rFonts w:ascii="Times New Roman" w:eastAsia="Times New Roman" w:hAnsi="Times New Roman" w:cs="Times New Roman"/>
            <w:color w:val="auto"/>
            <w:sz w:val="24"/>
            <w:szCs w:val="24"/>
            <w:u w:val="none"/>
          </w:rPr>
          <w:t>Ф.Э.Дзержинский</w:t>
        </w:r>
      </w:hyperlink>
      <w:r>
        <w:rPr>
          <w:rFonts w:ascii="Times New Roman" w:eastAsia="Times New Roman" w:hAnsi="Times New Roman" w:cs="Times New Roman"/>
          <w:sz w:val="24"/>
          <w:szCs w:val="24"/>
        </w:rPr>
        <w:t xml:space="preserve">, которого сменил </w:t>
      </w:r>
      <w:hyperlink r:id="rId8" w:history="1">
        <w:r>
          <w:rPr>
            <w:rStyle w:val="a3"/>
            <w:rFonts w:ascii="Times New Roman" w:eastAsia="Times New Roman" w:hAnsi="Times New Roman" w:cs="Times New Roman"/>
            <w:color w:val="auto"/>
            <w:sz w:val="24"/>
            <w:szCs w:val="24"/>
            <w:u w:val="none"/>
          </w:rPr>
          <w:t>В.Р.Менжинский</w:t>
        </w:r>
      </w:hyperlink>
      <w:r>
        <w:rPr>
          <w:rFonts w:ascii="Times New Roman" w:eastAsia="Times New Roman" w:hAnsi="Times New Roman" w:cs="Times New Roman"/>
          <w:sz w:val="24"/>
          <w:szCs w:val="24"/>
        </w:rPr>
        <w:t xml:space="preserve">, возглавлявший ОГПУ до 1934г.      </w:t>
      </w:r>
      <w:hyperlink r:id="rId9" w:history="1">
        <w:r>
          <w:rPr>
            <w:rStyle w:val="a3"/>
            <w:rFonts w:ascii="Times New Roman" w:eastAsia="Times New Roman" w:hAnsi="Times New Roman" w:cs="Times New Roman"/>
            <w:sz w:val="24"/>
            <w:szCs w:val="24"/>
          </w:rPr>
          <w:t>http://www.fsb.ru/fsb/history.htm</w:t>
        </w:r>
      </w:hyperlink>
      <w:r>
        <w:rPr>
          <w:rFonts w:ascii="Times New Roman" w:eastAsia="Times New Roman" w:hAnsi="Times New Roman" w:cs="Times New Roman"/>
          <w:sz w:val="24"/>
          <w:szCs w:val="24"/>
        </w:rPr>
        <w:t xml:space="preserve"> </w:t>
      </w:r>
    </w:p>
    <w:p w:rsidR="00A3139D" w:rsidRDefault="00A3139D" w:rsidP="00A3139D">
      <w:pPr>
        <w:spacing w:after="0" w:line="360" w:lineRule="auto"/>
        <w:rPr>
          <w:rFonts w:ascii="Times New Roman" w:eastAsia="Times New Roman" w:hAnsi="Times New Roman" w:cs="Times New Roman"/>
          <w:sz w:val="24"/>
          <w:szCs w:val="24"/>
        </w:rPr>
      </w:pPr>
      <w:bookmarkStart w:id="0" w:name="нквд"/>
      <w:bookmarkEnd w:id="0"/>
      <w:r>
        <w:rPr>
          <w:rFonts w:ascii="Times New Roman" w:eastAsia="Times New Roman" w:hAnsi="Times New Roman" w:cs="Times New Roman"/>
          <w:b/>
          <w:bCs/>
          <w:sz w:val="24"/>
          <w:szCs w:val="24"/>
        </w:rPr>
        <w:t>НКВД</w:t>
      </w:r>
      <w:r>
        <w:rPr>
          <w:rFonts w:ascii="Times New Roman" w:eastAsia="Times New Roman" w:hAnsi="Times New Roman" w:cs="Times New Roman"/>
          <w:sz w:val="24"/>
          <w:szCs w:val="24"/>
        </w:rPr>
        <w:t xml:space="preserve"> </w:t>
      </w:r>
    </w:p>
    <w:p w:rsidR="00A3139D" w:rsidRDefault="00A3139D" w:rsidP="00A3139D">
      <w:pPr>
        <w:spacing w:before="100" w:beforeAutospacing="1" w:after="100" w:afterAutospacing="1"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10 июля 1934г. в соответствии с постановлением ЦИК СССР органы государственной безопасности вошли в Народный комиссариат внутренних дел (НКВД) СССР. После смерти </w:t>
      </w:r>
      <w:hyperlink r:id="rId10" w:tgtFrame="_self" w:history="1">
        <w:r>
          <w:rPr>
            <w:rStyle w:val="a3"/>
            <w:rFonts w:ascii="Times New Roman" w:eastAsia="Times New Roman" w:hAnsi="Times New Roman" w:cs="Times New Roman"/>
            <w:color w:val="auto"/>
            <w:sz w:val="24"/>
            <w:szCs w:val="24"/>
            <w:u w:val="none"/>
          </w:rPr>
          <w:t>Менжинского</w:t>
        </w:r>
      </w:hyperlink>
      <w:r>
        <w:rPr>
          <w:rFonts w:ascii="Times New Roman" w:eastAsia="Times New Roman" w:hAnsi="Times New Roman" w:cs="Times New Roman"/>
          <w:sz w:val="24"/>
          <w:szCs w:val="24"/>
        </w:rPr>
        <w:t xml:space="preserve"> работой ОГПУ, а позднее и НКВД с 1934 по 1936гг. руководил </w:t>
      </w:r>
      <w:hyperlink r:id="rId11" w:history="1">
        <w:r>
          <w:rPr>
            <w:rStyle w:val="a3"/>
            <w:rFonts w:ascii="Times New Roman" w:eastAsia="Times New Roman" w:hAnsi="Times New Roman" w:cs="Times New Roman"/>
            <w:color w:val="auto"/>
            <w:sz w:val="24"/>
            <w:szCs w:val="24"/>
            <w:u w:val="none"/>
          </w:rPr>
          <w:t>Г.Г.Ягода</w:t>
        </w:r>
      </w:hyperlink>
      <w:r>
        <w:rPr>
          <w:rFonts w:ascii="Times New Roman" w:eastAsia="Times New Roman" w:hAnsi="Times New Roman" w:cs="Times New Roman"/>
          <w:sz w:val="24"/>
          <w:szCs w:val="24"/>
        </w:rPr>
        <w:t xml:space="preserve">. С 1936 по 1938гг. НКВД возглавлял </w:t>
      </w:r>
      <w:hyperlink r:id="rId12" w:history="1">
        <w:r>
          <w:rPr>
            <w:rStyle w:val="a3"/>
            <w:rFonts w:ascii="Times New Roman" w:eastAsia="Times New Roman" w:hAnsi="Times New Roman" w:cs="Times New Roman"/>
            <w:color w:val="auto"/>
            <w:sz w:val="24"/>
            <w:szCs w:val="24"/>
            <w:u w:val="none"/>
          </w:rPr>
          <w:t>Н.И.Ежов</w:t>
        </w:r>
      </w:hyperlink>
      <w:r>
        <w:rPr>
          <w:rFonts w:ascii="Times New Roman" w:eastAsia="Times New Roman" w:hAnsi="Times New Roman" w:cs="Times New Roman"/>
          <w:sz w:val="24"/>
          <w:szCs w:val="24"/>
        </w:rPr>
        <w:t xml:space="preserve">. С ноября 1938 до 1945гг. руководителем НКВД был </w:t>
      </w:r>
      <w:hyperlink r:id="rId13" w:history="1">
        <w:r>
          <w:rPr>
            <w:rStyle w:val="a3"/>
            <w:rFonts w:ascii="Times New Roman" w:eastAsia="Times New Roman" w:hAnsi="Times New Roman" w:cs="Times New Roman"/>
            <w:color w:val="auto"/>
            <w:sz w:val="24"/>
            <w:szCs w:val="24"/>
            <w:u w:val="none"/>
          </w:rPr>
          <w:t>Л.П.Берия.</w:t>
        </w:r>
      </w:hyperlink>
      <w:r>
        <w:rPr>
          <w:rFonts w:ascii="Times New Roman" w:eastAsia="Times New Roman" w:hAnsi="Times New Roman" w:cs="Times New Roman"/>
          <w:color w:val="FF0000"/>
          <w:sz w:val="24"/>
          <w:szCs w:val="24"/>
        </w:rPr>
        <w:t xml:space="preserve">     </w:t>
      </w:r>
      <w:hyperlink r:id="rId14" w:history="1">
        <w:r>
          <w:rPr>
            <w:rStyle w:val="a3"/>
            <w:rFonts w:ascii="Times New Roman" w:eastAsia="Times New Roman" w:hAnsi="Times New Roman" w:cs="Times New Roman"/>
            <w:sz w:val="24"/>
            <w:szCs w:val="24"/>
          </w:rPr>
          <w:t>http://www.fsb.ru/fsb/history.htm</w:t>
        </w:r>
      </w:hyperlink>
      <w:r>
        <w:rPr>
          <w:rFonts w:ascii="Times New Roman" w:eastAsia="Times New Roman" w:hAnsi="Times New Roman" w:cs="Times New Roman"/>
          <w:sz w:val="24"/>
          <w:szCs w:val="24"/>
        </w:rPr>
        <w:t xml:space="preserve"> </w:t>
      </w:r>
    </w:p>
    <w:p w:rsidR="00A3139D" w:rsidRDefault="00A3139D" w:rsidP="00A3139D">
      <w:p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ГУЛАГ</w:t>
      </w:r>
    </w:p>
    <w:p w:rsidR="00A3139D" w:rsidRDefault="00A3139D" w:rsidP="00A3139D">
      <w:pPr>
        <w:spacing w:before="100" w:beforeAutospacing="1" w:after="100" w:afterAutospacing="1" w:line="360" w:lineRule="auto"/>
        <w:rPr>
          <w:rFonts w:ascii="Times New Roman" w:hAnsi="Times New Roman" w:cs="Times New Roman"/>
          <w:sz w:val="24"/>
          <w:szCs w:val="24"/>
        </w:rPr>
      </w:pPr>
      <w:hyperlink r:id="rId15" w:tooltip="24 апреля" w:history="1">
        <w:r>
          <w:rPr>
            <w:rStyle w:val="a3"/>
            <w:rFonts w:ascii="Times New Roman" w:hAnsi="Times New Roman" w:cs="Times New Roman"/>
            <w:color w:val="auto"/>
            <w:sz w:val="24"/>
            <w:szCs w:val="24"/>
            <w:u w:val="none"/>
          </w:rPr>
          <w:t>24 апреля</w:t>
        </w:r>
      </w:hyperlink>
      <w:r>
        <w:rPr>
          <w:rFonts w:ascii="Times New Roman" w:hAnsi="Times New Roman" w:cs="Times New Roman"/>
          <w:sz w:val="24"/>
          <w:szCs w:val="24"/>
        </w:rPr>
        <w:t xml:space="preserve"> </w:t>
      </w:r>
      <w:hyperlink r:id="rId16" w:tooltip="1930" w:history="1">
        <w:r>
          <w:rPr>
            <w:rStyle w:val="a3"/>
            <w:rFonts w:ascii="Times New Roman" w:hAnsi="Times New Roman" w:cs="Times New Roman"/>
            <w:color w:val="auto"/>
            <w:sz w:val="24"/>
            <w:szCs w:val="24"/>
            <w:u w:val="none"/>
          </w:rPr>
          <w:t>1930</w:t>
        </w:r>
      </w:hyperlink>
      <w:r>
        <w:rPr>
          <w:rFonts w:ascii="Times New Roman" w:hAnsi="Times New Roman" w:cs="Times New Roman"/>
          <w:sz w:val="24"/>
          <w:szCs w:val="24"/>
        </w:rPr>
        <w:t xml:space="preserve"> по приказу </w:t>
      </w:r>
      <w:hyperlink r:id="rId17" w:tooltip="ОГПУ" w:history="1">
        <w:r>
          <w:rPr>
            <w:rStyle w:val="a3"/>
            <w:rFonts w:ascii="Times New Roman" w:hAnsi="Times New Roman" w:cs="Times New Roman"/>
            <w:color w:val="auto"/>
            <w:sz w:val="24"/>
            <w:szCs w:val="24"/>
            <w:u w:val="none"/>
          </w:rPr>
          <w:t>ОГПУ</w:t>
        </w:r>
      </w:hyperlink>
      <w:r>
        <w:rPr>
          <w:rFonts w:ascii="Times New Roman" w:hAnsi="Times New Roman" w:cs="Times New Roman"/>
          <w:sz w:val="24"/>
          <w:szCs w:val="24"/>
        </w:rPr>
        <w:t xml:space="preserve"> было образовано Управление лагерями. Первое упоминание собственно о ГУЛаге (Главное управление лагерей) можно найти в приказе ОГПУ от </w:t>
      </w:r>
      <w:hyperlink r:id="rId18" w:tooltip="15 февраля" w:history="1">
        <w:r>
          <w:rPr>
            <w:rStyle w:val="a3"/>
            <w:rFonts w:ascii="Times New Roman" w:hAnsi="Times New Roman" w:cs="Times New Roman"/>
            <w:color w:val="auto"/>
            <w:sz w:val="24"/>
            <w:szCs w:val="24"/>
            <w:u w:val="none"/>
          </w:rPr>
          <w:t>15 февраля</w:t>
        </w:r>
      </w:hyperlink>
      <w:r>
        <w:rPr>
          <w:rFonts w:ascii="Times New Roman" w:hAnsi="Times New Roman" w:cs="Times New Roman"/>
          <w:sz w:val="24"/>
          <w:szCs w:val="24"/>
        </w:rPr>
        <w:t xml:space="preserve"> </w:t>
      </w:r>
      <w:hyperlink r:id="rId19" w:tooltip="1931 год" w:history="1">
        <w:r>
          <w:rPr>
            <w:rStyle w:val="a3"/>
            <w:rFonts w:ascii="Times New Roman" w:hAnsi="Times New Roman" w:cs="Times New Roman"/>
            <w:color w:val="auto"/>
            <w:sz w:val="24"/>
            <w:szCs w:val="24"/>
            <w:u w:val="none"/>
          </w:rPr>
          <w:t>1931 года</w:t>
        </w:r>
      </w:hyperlink>
      <w:r>
        <w:rPr>
          <w:rFonts w:ascii="Times New Roman" w:hAnsi="Times New Roman" w:cs="Times New Roman"/>
          <w:sz w:val="24"/>
          <w:szCs w:val="24"/>
        </w:rPr>
        <w:t xml:space="preserve">. </w:t>
      </w:r>
      <w:hyperlink r:id="rId20" w:history="1">
        <w:r>
          <w:rPr>
            <w:rStyle w:val="a3"/>
            <w:rFonts w:ascii="Times New Roman" w:eastAsia="Times New Roman" w:hAnsi="Times New Roman" w:cs="Times New Roman"/>
            <w:sz w:val="24"/>
            <w:szCs w:val="24"/>
          </w:rPr>
          <w:t>http://ru.wikipedia.org/wiki/%C3%D3%CB%E0%E3</w:t>
        </w:r>
      </w:hyperlink>
      <w:r>
        <w:rPr>
          <w:rFonts w:ascii="Times New Roman" w:eastAsia="Times New Roman" w:hAnsi="Times New Roman" w:cs="Times New Roman"/>
          <w:sz w:val="24"/>
          <w:szCs w:val="24"/>
        </w:rPr>
        <w:t xml:space="preserve"> </w:t>
      </w:r>
    </w:p>
    <w:p w:rsidR="00A3139D" w:rsidRDefault="00A3139D" w:rsidP="00A3139D">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t>ВЦИК</w:t>
      </w:r>
    </w:p>
    <w:p w:rsidR="00A3139D" w:rsidRDefault="00A3139D" w:rsidP="00A3139D">
      <w:pPr>
        <w:spacing w:line="360" w:lineRule="auto"/>
        <w:jc w:val="both"/>
        <w:rPr>
          <w:rFonts w:ascii="Times New Roman" w:hAnsi="Times New Roman" w:cs="Times New Roman"/>
          <w:sz w:val="24"/>
          <w:szCs w:val="24"/>
        </w:rPr>
      </w:pPr>
      <w:r>
        <w:rPr>
          <w:rFonts w:ascii="Times New Roman" w:hAnsi="Times New Roman" w:cs="Times New Roman"/>
          <w:bCs/>
          <w:sz w:val="24"/>
          <w:szCs w:val="24"/>
        </w:rPr>
        <w:t>Всеросси́йский Центра́льный Исполни́тельный Комите́т</w:t>
      </w:r>
      <w:r>
        <w:rPr>
          <w:rFonts w:ascii="Times New Roman" w:hAnsi="Times New Roman" w:cs="Times New Roman"/>
          <w:sz w:val="24"/>
          <w:szCs w:val="24"/>
        </w:rPr>
        <w:t xml:space="preserve">, высший законодательный, распорядительный и контролирующий орган государственной власти в России в </w:t>
      </w:r>
      <w:hyperlink r:id="rId21" w:tooltip="1917" w:history="1">
        <w:r>
          <w:rPr>
            <w:rStyle w:val="a3"/>
            <w:rFonts w:ascii="Times New Roman" w:hAnsi="Times New Roman" w:cs="Times New Roman"/>
            <w:color w:val="auto"/>
            <w:sz w:val="24"/>
            <w:szCs w:val="24"/>
            <w:u w:val="none"/>
          </w:rPr>
          <w:t>1917</w:t>
        </w:r>
      </w:hyperlink>
      <w:r>
        <w:rPr>
          <w:rFonts w:ascii="Times New Roman" w:hAnsi="Times New Roman" w:cs="Times New Roman"/>
          <w:sz w:val="24"/>
          <w:szCs w:val="24"/>
        </w:rPr>
        <w:t>—</w:t>
      </w:r>
      <w:hyperlink r:id="rId22" w:tooltip="1937" w:history="1">
        <w:r>
          <w:rPr>
            <w:rStyle w:val="a3"/>
            <w:rFonts w:ascii="Times New Roman" w:hAnsi="Times New Roman" w:cs="Times New Roman"/>
            <w:color w:val="auto"/>
            <w:sz w:val="24"/>
            <w:szCs w:val="24"/>
            <w:u w:val="none"/>
          </w:rPr>
          <w:t>1937</w:t>
        </w:r>
      </w:hyperlink>
      <w:r>
        <w:rPr>
          <w:rFonts w:ascii="Times New Roman" w:hAnsi="Times New Roman" w:cs="Times New Roman"/>
          <w:sz w:val="24"/>
          <w:szCs w:val="24"/>
        </w:rPr>
        <w:t xml:space="preserve">.  </w:t>
      </w:r>
      <w:hyperlink r:id="rId23" w:history="1">
        <w:r>
          <w:rPr>
            <w:rStyle w:val="a3"/>
            <w:rFonts w:ascii="Times New Roman" w:hAnsi="Times New Roman" w:cs="Times New Roman"/>
            <w:sz w:val="24"/>
            <w:szCs w:val="24"/>
          </w:rPr>
          <w:t>http://ru.wikipedia.org/wiki</w:t>
        </w:r>
      </w:hyperlink>
      <w:r>
        <w:rPr>
          <w:rFonts w:ascii="Times New Roman" w:hAnsi="Times New Roman" w:cs="Times New Roman"/>
          <w:sz w:val="24"/>
          <w:szCs w:val="24"/>
        </w:rPr>
        <w:t xml:space="preserve"> </w:t>
      </w: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СНК </w:t>
      </w:r>
    </w:p>
    <w:p w:rsidR="00A3139D" w:rsidRDefault="00A3139D" w:rsidP="00A3139D">
      <w:pPr>
        <w:spacing w:line="360" w:lineRule="auto"/>
        <w:jc w:val="both"/>
        <w:rPr>
          <w:rFonts w:ascii="Times New Roman" w:hAnsi="Times New Roman" w:cs="Times New Roman"/>
          <w:b/>
          <w:sz w:val="24"/>
          <w:szCs w:val="24"/>
        </w:rPr>
      </w:pPr>
      <w:r>
        <w:rPr>
          <w:rFonts w:ascii="Times New Roman" w:hAnsi="Times New Roman" w:cs="Times New Roman"/>
          <w:bCs/>
          <w:sz w:val="24"/>
          <w:szCs w:val="24"/>
        </w:rPr>
        <w:t>Сове́т наро́дных комисса́ров РСФСР</w:t>
      </w:r>
      <w:r>
        <w:rPr>
          <w:rFonts w:ascii="Times New Roman" w:hAnsi="Times New Roman" w:cs="Times New Roman"/>
          <w:sz w:val="24"/>
          <w:szCs w:val="24"/>
        </w:rPr>
        <w:t xml:space="preserve"> (Совнарком РСФСР, СНК РСФСР) — название </w:t>
      </w:r>
      <w:hyperlink r:id="rId24" w:tooltip="Правительство" w:history="1">
        <w:r>
          <w:rPr>
            <w:rStyle w:val="a3"/>
            <w:rFonts w:ascii="Times New Roman" w:hAnsi="Times New Roman" w:cs="Times New Roman"/>
            <w:color w:val="auto"/>
            <w:sz w:val="24"/>
            <w:szCs w:val="24"/>
            <w:u w:val="none"/>
          </w:rPr>
          <w:t>правительства</w:t>
        </w:r>
      </w:hyperlink>
      <w:r>
        <w:rPr>
          <w:rFonts w:ascii="Times New Roman" w:hAnsi="Times New Roman" w:cs="Times New Roman"/>
          <w:sz w:val="24"/>
          <w:szCs w:val="24"/>
        </w:rPr>
        <w:t xml:space="preserve"> </w:t>
      </w:r>
      <w:hyperlink r:id="rId25" w:tooltip="РСФСР" w:history="1">
        <w:r>
          <w:rPr>
            <w:rStyle w:val="a3"/>
            <w:rFonts w:ascii="Times New Roman" w:hAnsi="Times New Roman" w:cs="Times New Roman"/>
            <w:color w:val="auto"/>
            <w:sz w:val="24"/>
            <w:szCs w:val="24"/>
            <w:u w:val="none"/>
          </w:rPr>
          <w:t>Российской Советской Федеративной Социалистической Республики</w:t>
        </w:r>
      </w:hyperlink>
      <w:r>
        <w:rPr>
          <w:rFonts w:ascii="Times New Roman" w:hAnsi="Times New Roman" w:cs="Times New Roman"/>
          <w:sz w:val="24"/>
          <w:szCs w:val="24"/>
        </w:rPr>
        <w:t xml:space="preserve"> с </w:t>
      </w:r>
      <w:hyperlink r:id="rId26" w:tooltip="Октябрьская революция" w:history="1">
        <w:r>
          <w:rPr>
            <w:rStyle w:val="a3"/>
            <w:rFonts w:ascii="Times New Roman" w:hAnsi="Times New Roman" w:cs="Times New Roman"/>
            <w:color w:val="auto"/>
            <w:sz w:val="24"/>
            <w:szCs w:val="24"/>
            <w:u w:val="none"/>
          </w:rPr>
          <w:t>Октябрьской революции</w:t>
        </w:r>
      </w:hyperlink>
      <w:r>
        <w:rPr>
          <w:rFonts w:ascii="Times New Roman" w:hAnsi="Times New Roman" w:cs="Times New Roman"/>
          <w:sz w:val="24"/>
          <w:szCs w:val="24"/>
        </w:rPr>
        <w:t xml:space="preserve"> </w:t>
      </w:r>
      <w:hyperlink r:id="rId27" w:tooltip="1917" w:history="1">
        <w:r>
          <w:rPr>
            <w:rStyle w:val="a3"/>
            <w:rFonts w:ascii="Times New Roman" w:hAnsi="Times New Roman" w:cs="Times New Roman"/>
            <w:color w:val="auto"/>
            <w:sz w:val="24"/>
            <w:szCs w:val="24"/>
            <w:u w:val="none"/>
          </w:rPr>
          <w:t>1917</w:t>
        </w:r>
      </w:hyperlink>
      <w:r>
        <w:rPr>
          <w:rFonts w:ascii="Times New Roman" w:hAnsi="Times New Roman" w:cs="Times New Roman"/>
          <w:sz w:val="24"/>
          <w:szCs w:val="24"/>
        </w:rPr>
        <w:t xml:space="preserve"> до </w:t>
      </w:r>
      <w:hyperlink r:id="rId28" w:tooltip="1946" w:history="1">
        <w:r>
          <w:rPr>
            <w:rStyle w:val="a3"/>
            <w:rFonts w:ascii="Times New Roman" w:hAnsi="Times New Roman" w:cs="Times New Roman"/>
            <w:color w:val="auto"/>
            <w:sz w:val="24"/>
            <w:szCs w:val="24"/>
            <w:u w:val="none"/>
          </w:rPr>
          <w:t>1946</w:t>
        </w:r>
      </w:hyperlink>
      <w:r>
        <w:rPr>
          <w:rFonts w:ascii="Times New Roman" w:hAnsi="Times New Roman" w:cs="Times New Roman"/>
          <w:sz w:val="24"/>
          <w:szCs w:val="24"/>
        </w:rPr>
        <w:t>.</w:t>
      </w:r>
      <w:r>
        <w:rPr>
          <w:rFonts w:ascii="Times New Roman" w:hAnsi="Times New Roman" w:cs="Times New Roman"/>
          <w:b/>
          <w:sz w:val="24"/>
          <w:szCs w:val="24"/>
        </w:rPr>
        <w:t xml:space="preserve"> </w:t>
      </w:r>
      <w:hyperlink r:id="rId29" w:history="1">
        <w:r>
          <w:rPr>
            <w:rStyle w:val="a3"/>
            <w:rFonts w:ascii="Times New Roman" w:hAnsi="Times New Roman" w:cs="Times New Roman"/>
            <w:sz w:val="24"/>
            <w:szCs w:val="24"/>
          </w:rPr>
          <w:t>http://ru.wikipedia.org/wiki/</w:t>
        </w:r>
      </w:hyperlink>
      <w:r>
        <w:rPr>
          <w:rFonts w:ascii="Times New Roman" w:hAnsi="Times New Roman" w:cs="Times New Roman"/>
          <w:sz w:val="24"/>
          <w:szCs w:val="24"/>
        </w:rPr>
        <w:t xml:space="preserve">  </w:t>
      </w:r>
    </w:p>
    <w:p w:rsidR="00000000" w:rsidRDefault="00A3139D"/>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9D" w:rsidRDefault="00A3139D" w:rsidP="00A3139D">
      <w:pPr>
        <w:spacing w:after="0" w:line="240" w:lineRule="auto"/>
      </w:pPr>
      <w:r>
        <w:separator/>
      </w:r>
    </w:p>
  </w:endnote>
  <w:endnote w:type="continuationSeparator" w:id="1">
    <w:p w:rsidR="00A3139D" w:rsidRDefault="00A3139D" w:rsidP="00A3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9D" w:rsidRDefault="00A3139D" w:rsidP="00A3139D">
      <w:pPr>
        <w:spacing w:after="0" w:line="240" w:lineRule="auto"/>
      </w:pPr>
      <w:r>
        <w:separator/>
      </w:r>
    </w:p>
  </w:footnote>
  <w:footnote w:type="continuationSeparator" w:id="1">
    <w:p w:rsidR="00A3139D" w:rsidRDefault="00A3139D" w:rsidP="00A3139D">
      <w:pPr>
        <w:spacing w:after="0" w:line="240" w:lineRule="auto"/>
      </w:pPr>
      <w:r>
        <w:continuationSeparator/>
      </w:r>
    </w:p>
  </w:footnote>
  <w:footnote w:id="2">
    <w:p w:rsidR="00A3139D" w:rsidRDefault="00A3139D" w:rsidP="00A3139D">
      <w:pPr>
        <w:pStyle w:val="a6"/>
        <w:spacing w:line="360" w:lineRule="auto"/>
        <w:jc w:val="both"/>
        <w:rPr>
          <w:rFonts w:ascii="Times New Roman" w:hAnsi="Times New Roman" w:cs="Times New Roman"/>
          <w:sz w:val="24"/>
          <w:szCs w:val="24"/>
        </w:rPr>
      </w:pPr>
      <w:r>
        <w:rPr>
          <w:rStyle w:val="a7"/>
        </w:rPr>
        <w:footnoteRef/>
      </w:r>
      <w:r>
        <w:t xml:space="preserve"> </w:t>
      </w:r>
      <w:r>
        <w:rPr>
          <w:rFonts w:ascii="Times New Roman" w:hAnsi="Times New Roman" w:cs="Times New Roman"/>
          <w:bCs/>
          <w:sz w:val="24"/>
          <w:szCs w:val="24"/>
        </w:rPr>
        <w:t>Жертвы политических репрессий в Алтайском крае. 1937. Барнаул. 2001. Т.3, Ч.2, 440 с.</w:t>
      </w:r>
    </w:p>
  </w:footnote>
  <w:footnote w:id="3">
    <w:p w:rsidR="00A3139D" w:rsidRDefault="00A3139D" w:rsidP="00A3139D">
      <w:pPr>
        <w:pStyle w:val="a6"/>
        <w:spacing w:line="360" w:lineRule="auto"/>
        <w:jc w:val="both"/>
        <w:rPr>
          <w:rFonts w:ascii="Times New Roman" w:hAnsi="Times New Roman" w:cs="Times New Roman"/>
          <w:sz w:val="24"/>
          <w:szCs w:val="24"/>
        </w:rPr>
      </w:pPr>
      <w:r>
        <w:rPr>
          <w:rStyle w:val="a7"/>
        </w:rPr>
        <w:footnoteRef/>
      </w:r>
      <w:r>
        <w:t xml:space="preserve"> </w:t>
      </w:r>
      <w:r>
        <w:rPr>
          <w:rFonts w:ascii="Times New Roman" w:hAnsi="Times New Roman" w:cs="Times New Roman"/>
          <w:bCs/>
          <w:sz w:val="24"/>
          <w:szCs w:val="24"/>
        </w:rPr>
        <w:t>Там же  440 с.</w:t>
      </w:r>
    </w:p>
    <w:p w:rsidR="00A3139D" w:rsidRDefault="00A3139D" w:rsidP="00A3139D">
      <w:pPr>
        <w:pStyle w:val="a4"/>
      </w:pPr>
    </w:p>
  </w:footnote>
  <w:footnote w:id="4">
    <w:p w:rsidR="00A3139D" w:rsidRDefault="00A3139D" w:rsidP="00A3139D">
      <w:pPr>
        <w:pStyle w:val="a4"/>
        <w:rPr>
          <w:rFonts w:ascii="Times New Roman" w:hAnsi="Times New Roman" w:cs="Times New Roman"/>
        </w:rPr>
      </w:pPr>
      <w:r>
        <w:rPr>
          <w:rStyle w:val="a7"/>
        </w:rPr>
        <w:footnoteRef/>
      </w:r>
      <w:r>
        <w:t xml:space="preserve"> </w:t>
      </w:r>
      <w:r>
        <w:rPr>
          <w:rFonts w:ascii="Times New Roman" w:hAnsi="Times New Roman" w:cs="Times New Roman"/>
        </w:rPr>
        <w:t xml:space="preserve">Режим доступа </w:t>
      </w:r>
      <w:hyperlink r:id="rId1" w:history="1">
        <w:r>
          <w:rPr>
            <w:rStyle w:val="a3"/>
            <w:rFonts w:ascii="Times New Roman" w:hAnsi="Times New Roman" w:cs="Times New Roman"/>
          </w:rPr>
          <w:t>http://hrono.ru/biograf/bio_we/vyshinski.php 16.02.2012</w:t>
        </w:r>
      </w:hyperlink>
      <w:r>
        <w:rPr>
          <w:rFonts w:ascii="Times New Roman" w:hAnsi="Times New Roman" w:cs="Times New Roman"/>
        </w:rPr>
        <w:t xml:space="preserve">  </w:t>
      </w:r>
      <w:r>
        <w:rPr>
          <w:rStyle w:val="a8"/>
          <w:rFonts w:ascii="Times New Roman" w:hAnsi="Times New Roman" w:cs="Times New Roman"/>
        </w:rPr>
        <w:t>Использованы материалы из кн.: Залесский К.А. Империя Сталина. Биографический энциклопедический словарь. Москва, Вече,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F1BC8"/>
    <w:multiLevelType w:val="hybridMultilevel"/>
    <w:tmpl w:val="D4C2D0AC"/>
    <w:lvl w:ilvl="0" w:tplc="DB200BA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434185"/>
    <w:multiLevelType w:val="hybridMultilevel"/>
    <w:tmpl w:val="1EB42C20"/>
    <w:lvl w:ilvl="0" w:tplc="0812081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3139D"/>
    <w:rsid w:val="00A31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39D"/>
    <w:rPr>
      <w:color w:val="0000FF"/>
      <w:u w:val="single"/>
    </w:rPr>
  </w:style>
  <w:style w:type="paragraph" w:styleId="a4">
    <w:name w:val="footnote text"/>
    <w:basedOn w:val="a"/>
    <w:link w:val="a5"/>
    <w:uiPriority w:val="99"/>
    <w:semiHidden/>
    <w:unhideWhenUsed/>
    <w:rsid w:val="00A3139D"/>
    <w:pPr>
      <w:spacing w:after="0" w:line="240" w:lineRule="auto"/>
    </w:pPr>
    <w:rPr>
      <w:sz w:val="20"/>
      <w:szCs w:val="20"/>
    </w:rPr>
  </w:style>
  <w:style w:type="character" w:customStyle="1" w:styleId="a5">
    <w:name w:val="Текст сноски Знак"/>
    <w:basedOn w:val="a0"/>
    <w:link w:val="a4"/>
    <w:uiPriority w:val="99"/>
    <w:semiHidden/>
    <w:rsid w:val="00A3139D"/>
    <w:rPr>
      <w:sz w:val="20"/>
      <w:szCs w:val="20"/>
    </w:rPr>
  </w:style>
  <w:style w:type="paragraph" w:styleId="a6">
    <w:name w:val="List Paragraph"/>
    <w:basedOn w:val="a"/>
    <w:uiPriority w:val="34"/>
    <w:qFormat/>
    <w:rsid w:val="00A3139D"/>
    <w:pPr>
      <w:ind w:left="720"/>
      <w:contextualSpacing/>
    </w:pPr>
  </w:style>
  <w:style w:type="character" w:styleId="a7">
    <w:name w:val="footnote reference"/>
    <w:basedOn w:val="a0"/>
    <w:uiPriority w:val="99"/>
    <w:semiHidden/>
    <w:unhideWhenUsed/>
    <w:rsid w:val="00A3139D"/>
    <w:rPr>
      <w:vertAlign w:val="superscript"/>
    </w:rPr>
  </w:style>
  <w:style w:type="character" w:styleId="a8">
    <w:name w:val="Emphasis"/>
    <w:basedOn w:val="a0"/>
    <w:uiPriority w:val="20"/>
    <w:qFormat/>
    <w:rsid w:val="00A3139D"/>
    <w:rPr>
      <w:i/>
      <w:iCs/>
    </w:rPr>
  </w:style>
</w:styles>
</file>

<file path=word/webSettings.xml><?xml version="1.0" encoding="utf-8"?>
<w:webSettings xmlns:r="http://schemas.openxmlformats.org/officeDocument/2006/relationships" xmlns:w="http://schemas.openxmlformats.org/wordprocessingml/2006/main">
  <w:divs>
    <w:div w:id="5510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b.ru/fsb/history/leaders/single.htm%21id%3D10309228%40fsbBiography.html" TargetMode="External"/><Relationship Id="rId13" Type="http://schemas.openxmlformats.org/officeDocument/2006/relationships/hyperlink" Target="http://www.fsb.ru/fsb/history/leaders/single.htm%21id%3D10309217%40fsbBiography.html" TargetMode="External"/><Relationship Id="rId18" Type="http://schemas.openxmlformats.org/officeDocument/2006/relationships/hyperlink" Target="http://ru.wikipedia.org/wiki/15_%D1%84%D0%B5%D0%B2%D1%80%D0%B0%D0%BB%D1%8F" TargetMode="External"/><Relationship Id="rId26" Type="http://schemas.openxmlformats.org/officeDocument/2006/relationships/hyperlink" Target="http://ru.wikipedia.org/wiki/%D0%9E%D0%BA%D1%82%D1%8F%D0%B1%D1%80%D1%8C%D1%81%D0%BA%D0%B0%D1%8F_%D1%80%D0%B5%D0%B2%D0%BE%D0%BB%D1%8E%D1%86%D0%B8%D1%8F" TargetMode="External"/><Relationship Id="rId3" Type="http://schemas.openxmlformats.org/officeDocument/2006/relationships/settings" Target="settings.xml"/><Relationship Id="rId21" Type="http://schemas.openxmlformats.org/officeDocument/2006/relationships/hyperlink" Target="http://ru.wikipedia.org/wiki/1917" TargetMode="External"/><Relationship Id="rId7" Type="http://schemas.openxmlformats.org/officeDocument/2006/relationships/hyperlink" Target="http://www.fsb.ru/fsb/history/leaders/single.htm%21id%3D10309221%40fsbBiography.html" TargetMode="External"/><Relationship Id="rId12" Type="http://schemas.openxmlformats.org/officeDocument/2006/relationships/hyperlink" Target="http://www.fsb.ru/fsb/history/leaders/single.htm%21id%3D10309219%40fsbBiography.html" TargetMode="External"/><Relationship Id="rId17" Type="http://schemas.openxmlformats.org/officeDocument/2006/relationships/hyperlink" Target="http://ru.wikipedia.org/wiki/%D0%9E%D0%93%D0%9F%D0%A3" TargetMode="External"/><Relationship Id="rId25" Type="http://schemas.openxmlformats.org/officeDocument/2006/relationships/hyperlink" Target="http://ru.wikipedia.org/wiki/%D0%A0%D0%A1%D0%A4%D0%A1%D0%A0" TargetMode="External"/><Relationship Id="rId2" Type="http://schemas.openxmlformats.org/officeDocument/2006/relationships/styles" Target="styles.xml"/><Relationship Id="rId16" Type="http://schemas.openxmlformats.org/officeDocument/2006/relationships/hyperlink" Target="http://ru.wikipedia.org/wiki/1930" TargetMode="External"/><Relationship Id="rId20" Type="http://schemas.openxmlformats.org/officeDocument/2006/relationships/hyperlink" Target="http://ru.wikipedia.org/wiki/%C3%D3%CB%E0%E3" TargetMode="External"/><Relationship Id="rId29" Type="http://schemas.openxmlformats.org/officeDocument/2006/relationships/hyperlink" Target="http://ru.wikipedia.org/w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b.ru/fsb/history/leaders/single.htm%21id%3D10309224%40fsbBiography.html" TargetMode="External"/><Relationship Id="rId24" Type="http://schemas.openxmlformats.org/officeDocument/2006/relationships/hyperlink" Target="http://ru.wikipedia.org/wiki/%D0%9F%D1%80%D0%B0%D0%B2%D0%B8%D1%82%D0%B5%D0%BB%D1%8C%D1%81%D1%82%D0%B2%D0%BE" TargetMode="External"/><Relationship Id="rId5" Type="http://schemas.openxmlformats.org/officeDocument/2006/relationships/footnotes" Target="footnotes.xml"/><Relationship Id="rId15" Type="http://schemas.openxmlformats.org/officeDocument/2006/relationships/hyperlink" Target="http://ru.wikipedia.org/wiki/24_%D0%B0%D0%BF%D1%80%D0%B5%D0%BB%D1%8F" TargetMode="External"/><Relationship Id="rId23" Type="http://schemas.openxmlformats.org/officeDocument/2006/relationships/hyperlink" Target="http://ru.wikipedia.org/wiki" TargetMode="External"/><Relationship Id="rId28" Type="http://schemas.openxmlformats.org/officeDocument/2006/relationships/hyperlink" Target="http://ru.wikipedia.org/wiki/1946" TargetMode="External"/><Relationship Id="rId10" Type="http://schemas.openxmlformats.org/officeDocument/2006/relationships/hyperlink" Target="http://www.fsb.ru/fsb/history/leaders/single.htm%21id%3D10309228%40fsbBiography.html" TargetMode="External"/><Relationship Id="rId19" Type="http://schemas.openxmlformats.org/officeDocument/2006/relationships/hyperlink" Target="http://ru.wikipedia.org/wiki/1931_%D0%B3%D0%BE%D0%B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b.ru/fsb/history.htm" TargetMode="External"/><Relationship Id="rId14" Type="http://schemas.openxmlformats.org/officeDocument/2006/relationships/hyperlink" Target="http://www.fsb.ru/fsb/history.htm" TargetMode="External"/><Relationship Id="rId22" Type="http://schemas.openxmlformats.org/officeDocument/2006/relationships/hyperlink" Target="http://ru.wikipedia.org/wiki/1937" TargetMode="External"/><Relationship Id="rId27" Type="http://schemas.openxmlformats.org/officeDocument/2006/relationships/hyperlink" Target="http://ru.wikipedia.org/wiki/1917"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rono.ru/biograf/bio_we/vyshinski.php%2016.02.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4078</Words>
  <Characters>23250</Characters>
  <Application>Microsoft Office Word</Application>
  <DocSecurity>0</DocSecurity>
  <Lines>193</Lines>
  <Paragraphs>54</Paragraphs>
  <ScaleCrop>false</ScaleCrop>
  <Company>Microsoft</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2</cp:revision>
  <dcterms:created xsi:type="dcterms:W3CDTF">2013-06-02T08:43:00Z</dcterms:created>
  <dcterms:modified xsi:type="dcterms:W3CDTF">2013-06-02T08:43:00Z</dcterms:modified>
</cp:coreProperties>
</file>